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BCEDA" w14:textId="6FE7C7BE" w:rsidR="00920AA3" w:rsidRPr="00920AA3" w:rsidRDefault="007851DD" w:rsidP="007851DD">
      <w:pPr>
        <w:pStyle w:val="Default"/>
        <w:rPr>
          <w:rFonts w:eastAsia="Times New Roman"/>
          <w:b/>
          <w:color w:val="000000" w:themeColor="text1"/>
          <w:sz w:val="20"/>
          <w:szCs w:val="20"/>
          <w:lang w:eastAsia="es-EC"/>
        </w:rPr>
      </w:pPr>
      <w:r w:rsidRPr="00920AA3">
        <w:rPr>
          <w:rFonts w:eastAsia="Times New Roman"/>
          <w:b/>
          <w:color w:val="000000" w:themeColor="text1"/>
          <w:sz w:val="20"/>
          <w:szCs w:val="20"/>
          <w:lang w:eastAsia="es-EC"/>
        </w:rPr>
        <w:t xml:space="preserve">ACTA DE LA </w:t>
      </w:r>
      <w:r>
        <w:rPr>
          <w:b/>
          <w:bCs/>
          <w:sz w:val="23"/>
          <w:szCs w:val="23"/>
        </w:rPr>
        <w:t>2DA REUNIÓN DEL CONSEJO CONSULTIVO PARA LA POLÍTICA NACIONAL DE FOMENTO A LA LECTURA Y ACCESO AL LIBRO, DEL ECUADOR</w:t>
      </w:r>
    </w:p>
    <w:p w14:paraId="0869E2DE" w14:textId="77777777" w:rsidR="00920AA3" w:rsidRPr="00920AA3" w:rsidRDefault="00920AA3" w:rsidP="00EF0ADC">
      <w:pPr>
        <w:jc w:val="center"/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es-EC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2041"/>
        <w:gridCol w:w="1967"/>
        <w:gridCol w:w="1090"/>
        <w:gridCol w:w="1228"/>
        <w:gridCol w:w="1229"/>
        <w:gridCol w:w="1229"/>
      </w:tblGrid>
      <w:tr w:rsidR="00CC5BF3" w:rsidRPr="0024319E" w14:paraId="4CB193BF" w14:textId="77777777" w:rsidTr="002A47D0">
        <w:tc>
          <w:tcPr>
            <w:tcW w:w="8784" w:type="dxa"/>
            <w:gridSpan w:val="6"/>
            <w:shd w:val="clear" w:color="auto" w:fill="B4C6E7" w:themeFill="accent1" w:themeFillTint="66"/>
          </w:tcPr>
          <w:p w14:paraId="7F3FC691" w14:textId="0A0AAB6A" w:rsidR="00CC5BF3" w:rsidRPr="0024319E" w:rsidRDefault="00CC5BF3" w:rsidP="00B71AA8">
            <w:pPr>
              <w:pStyle w:val="Textoindependien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31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DATOS GENERALES</w:t>
            </w:r>
            <w:r w:rsidR="00B71AA8" w:rsidRPr="002431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920AA3" w:rsidRPr="0024319E" w14:paraId="05C3AD10" w14:textId="77777777" w:rsidTr="00A9120F">
        <w:tc>
          <w:tcPr>
            <w:tcW w:w="2041" w:type="dxa"/>
          </w:tcPr>
          <w:p w14:paraId="537DF5F4" w14:textId="77777777" w:rsidR="00920AA3" w:rsidRPr="0024319E" w:rsidRDefault="00920AA3" w:rsidP="00CC5BF3">
            <w:pPr>
              <w:pStyle w:val="Textoindependien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31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Fecha:</w:t>
            </w:r>
          </w:p>
        </w:tc>
        <w:tc>
          <w:tcPr>
            <w:tcW w:w="1967" w:type="dxa"/>
          </w:tcPr>
          <w:p w14:paraId="22517D3D" w14:textId="14F17799" w:rsidR="00920AA3" w:rsidRPr="0024319E" w:rsidRDefault="00920AA3" w:rsidP="007851DD">
            <w:pPr>
              <w:pStyle w:val="Textoindependient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319E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="007851DD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24319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febrero 2024</w:t>
            </w:r>
          </w:p>
        </w:tc>
        <w:tc>
          <w:tcPr>
            <w:tcW w:w="1090" w:type="dxa"/>
          </w:tcPr>
          <w:p w14:paraId="2B3E60B5" w14:textId="5EA88D62" w:rsidR="00920AA3" w:rsidRPr="0024319E" w:rsidRDefault="00920AA3" w:rsidP="00CC5BF3">
            <w:pPr>
              <w:pStyle w:val="Textoindependien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31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Hora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 inicio</w:t>
            </w:r>
            <w:r w:rsidRPr="002431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228" w:type="dxa"/>
          </w:tcPr>
          <w:p w14:paraId="1B5FC337" w14:textId="0DC17CA2" w:rsidR="00920AA3" w:rsidRPr="0024319E" w:rsidRDefault="00920AA3" w:rsidP="007851DD">
            <w:pPr>
              <w:pStyle w:val="Textoindependiente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319E">
              <w:rPr>
                <w:rFonts w:asciiTheme="minorHAnsi" w:hAnsiTheme="minorHAnsi" w:cstheme="minorHAnsi"/>
                <w:bCs/>
                <w:sz w:val="22"/>
                <w:szCs w:val="22"/>
              </w:rPr>
              <w:t>15:</w:t>
            </w:r>
            <w:r w:rsidR="007851DD">
              <w:rPr>
                <w:rFonts w:asciiTheme="minorHAnsi" w:hAnsiTheme="minorHAnsi" w:cstheme="minorHAnsi"/>
                <w:bCs/>
                <w:sz w:val="22"/>
                <w:szCs w:val="22"/>
              </w:rPr>
              <w:t>0</w:t>
            </w:r>
            <w:r w:rsidRPr="0024319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0 </w:t>
            </w:r>
          </w:p>
        </w:tc>
        <w:tc>
          <w:tcPr>
            <w:tcW w:w="1229" w:type="dxa"/>
          </w:tcPr>
          <w:p w14:paraId="43D0E7B4" w14:textId="5C8C8772" w:rsidR="00920AA3" w:rsidRPr="00920AA3" w:rsidRDefault="00920AA3" w:rsidP="005F247B">
            <w:pPr>
              <w:pStyle w:val="Textoindependiente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0A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Hora final:</w:t>
            </w:r>
          </w:p>
        </w:tc>
        <w:tc>
          <w:tcPr>
            <w:tcW w:w="1229" w:type="dxa"/>
          </w:tcPr>
          <w:p w14:paraId="1310C78A" w14:textId="0F1B4270" w:rsidR="00920AA3" w:rsidRPr="0024319E" w:rsidRDefault="00920AA3" w:rsidP="005F247B">
            <w:pPr>
              <w:pStyle w:val="Textoindependiente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16:30</w:t>
            </w:r>
          </w:p>
        </w:tc>
      </w:tr>
      <w:tr w:rsidR="00CC5BF3" w:rsidRPr="0024319E" w14:paraId="47B4499C" w14:textId="77777777" w:rsidTr="002A47D0">
        <w:tc>
          <w:tcPr>
            <w:tcW w:w="2041" w:type="dxa"/>
          </w:tcPr>
          <w:p w14:paraId="5461F416" w14:textId="45DFC863" w:rsidR="00CC5BF3" w:rsidRPr="0024319E" w:rsidRDefault="00CC5BF3" w:rsidP="00CC5BF3">
            <w:pPr>
              <w:pStyle w:val="Textoindependien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31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Formato: </w:t>
            </w:r>
          </w:p>
        </w:tc>
        <w:tc>
          <w:tcPr>
            <w:tcW w:w="1967" w:type="dxa"/>
          </w:tcPr>
          <w:p w14:paraId="4CDDD765" w14:textId="13489337" w:rsidR="00CC5BF3" w:rsidRPr="0024319E" w:rsidRDefault="00CC5BF3" w:rsidP="00CC5BF3">
            <w:pPr>
              <w:pStyle w:val="Textoindependient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319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Virtual </w:t>
            </w:r>
          </w:p>
        </w:tc>
        <w:tc>
          <w:tcPr>
            <w:tcW w:w="1090" w:type="dxa"/>
          </w:tcPr>
          <w:p w14:paraId="759D0AA4" w14:textId="43C5D665" w:rsidR="00CC5BF3" w:rsidRPr="0024319E" w:rsidRDefault="00EF0ADC" w:rsidP="00CC5BF3">
            <w:pPr>
              <w:pStyle w:val="Textoindependien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31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Enlace</w:t>
            </w:r>
            <w:r w:rsidR="00CC5BF3" w:rsidRPr="002431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3686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36"/>
            </w:tblGrid>
            <w:tr w:rsidR="007851DD" w14:paraId="222F9B79" w14:textId="77777777">
              <w:trPr>
                <w:trHeight w:val="109"/>
              </w:trPr>
              <w:tc>
                <w:tcPr>
                  <w:tcW w:w="0" w:type="auto"/>
                </w:tcPr>
                <w:p w14:paraId="25900C2B" w14:textId="77777777" w:rsidR="007851DD" w:rsidRDefault="007851DD" w:rsidP="007851DD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https://n9.cl/ovmrc </w:t>
                  </w:r>
                </w:p>
              </w:tc>
            </w:tr>
          </w:tbl>
          <w:p w14:paraId="24AE2453" w14:textId="52D713E3" w:rsidR="00375FA3" w:rsidRPr="0024319E" w:rsidRDefault="00375FA3" w:rsidP="002A532B">
            <w:pPr>
              <w:pStyle w:val="Textoindependient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920AA3" w:rsidRPr="0024319E" w14:paraId="63189353" w14:textId="77777777" w:rsidTr="00920AA3">
        <w:tc>
          <w:tcPr>
            <w:tcW w:w="2041" w:type="dxa"/>
          </w:tcPr>
          <w:p w14:paraId="138D0E58" w14:textId="70625CDF" w:rsidR="00920AA3" w:rsidRPr="0024319E" w:rsidRDefault="00920AA3" w:rsidP="00CC5BF3">
            <w:pPr>
              <w:pStyle w:val="Textoindependien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31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Nro. Convocatoria: </w:t>
            </w:r>
          </w:p>
        </w:tc>
        <w:tc>
          <w:tcPr>
            <w:tcW w:w="1967" w:type="dxa"/>
          </w:tcPr>
          <w:p w14:paraId="02D855F6" w14:textId="3A7F9076" w:rsidR="00920AA3" w:rsidRPr="0024319E" w:rsidRDefault="007851DD" w:rsidP="002A532B">
            <w:pPr>
              <w:pStyle w:val="Textoindependient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002</w:t>
            </w:r>
          </w:p>
        </w:tc>
        <w:tc>
          <w:tcPr>
            <w:tcW w:w="2318" w:type="dxa"/>
            <w:gridSpan w:val="2"/>
          </w:tcPr>
          <w:p w14:paraId="40667B49" w14:textId="053B86A4" w:rsidR="00920AA3" w:rsidRPr="00920AA3" w:rsidRDefault="00920AA3" w:rsidP="002A532B">
            <w:pPr>
              <w:pStyle w:val="Textoindependient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20A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458" w:type="dxa"/>
            <w:gridSpan w:val="2"/>
          </w:tcPr>
          <w:p w14:paraId="54A5436D" w14:textId="0ABED438" w:rsidR="00920AA3" w:rsidRPr="0024319E" w:rsidRDefault="00920AA3" w:rsidP="007851DD">
            <w:pPr>
              <w:pStyle w:val="Textoindependient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83012">
              <w:rPr>
                <w:rFonts w:ascii="Calibri" w:hAnsi="Calibri" w:cs="Calibri"/>
                <w:b/>
                <w:bCs/>
                <w:color w:val="000000"/>
                <w:lang w:eastAsia="es-EC"/>
              </w:rPr>
              <w:t>D</w:t>
            </w:r>
            <w:r>
              <w:rPr>
                <w:rFonts w:ascii="Calibri" w:hAnsi="Calibri" w:cs="Calibri"/>
                <w:b/>
                <w:bCs/>
                <w:color w:val="000000"/>
                <w:lang w:eastAsia="es-EC"/>
              </w:rPr>
              <w:t>FCC</w:t>
            </w:r>
            <w:r w:rsidRPr="00683012">
              <w:rPr>
                <w:rFonts w:ascii="Calibri" w:hAnsi="Calibri" w:cs="Calibri"/>
                <w:b/>
                <w:bCs/>
                <w:color w:val="000000"/>
                <w:lang w:eastAsia="es-EC"/>
              </w:rPr>
              <w:t>-2024-</w:t>
            </w:r>
            <w:r>
              <w:rPr>
                <w:rFonts w:ascii="Calibri" w:hAnsi="Calibri" w:cs="Calibri"/>
                <w:b/>
                <w:bCs/>
                <w:color w:val="000000"/>
                <w:lang w:eastAsia="es-EC"/>
              </w:rPr>
              <w:t>00</w:t>
            </w:r>
            <w:r w:rsidR="007851DD">
              <w:rPr>
                <w:rFonts w:ascii="Calibri" w:hAnsi="Calibri" w:cs="Calibri"/>
                <w:b/>
                <w:bCs/>
                <w:color w:val="000000"/>
                <w:lang w:eastAsia="es-EC"/>
              </w:rPr>
              <w:t>2</w:t>
            </w:r>
          </w:p>
        </w:tc>
      </w:tr>
    </w:tbl>
    <w:p w14:paraId="215EB586" w14:textId="23D0720B" w:rsidR="00F94A8F" w:rsidRDefault="00F94A8F" w:rsidP="00F94A8F">
      <w:pPr>
        <w:rPr>
          <w:rFonts w:cstheme="minorHAnsi"/>
          <w:b/>
          <w:bCs/>
        </w:rPr>
      </w:pPr>
    </w:p>
    <w:tbl>
      <w:tblPr>
        <w:tblStyle w:val="Tablaconcuadrcula"/>
        <w:tblW w:w="8793" w:type="dxa"/>
        <w:tblLook w:val="04A0" w:firstRow="1" w:lastRow="0" w:firstColumn="1" w:lastColumn="0" w:noHBand="0" w:noVBand="1"/>
      </w:tblPr>
      <w:tblGrid>
        <w:gridCol w:w="8793"/>
      </w:tblGrid>
      <w:tr w:rsidR="00920AA3" w14:paraId="7A9181DD" w14:textId="77777777" w:rsidTr="00920AA3">
        <w:trPr>
          <w:trHeight w:val="277"/>
        </w:trPr>
        <w:tc>
          <w:tcPr>
            <w:tcW w:w="8793" w:type="dxa"/>
          </w:tcPr>
          <w:p w14:paraId="7454F6EB" w14:textId="5F5F4C8D" w:rsidR="00920AA3" w:rsidRDefault="00920AA3" w:rsidP="00920AA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ANTECEDENTES</w:t>
            </w:r>
          </w:p>
        </w:tc>
      </w:tr>
      <w:tr w:rsidR="00920AA3" w14:paraId="3AE6BB1F" w14:textId="77777777" w:rsidTr="00920AA3">
        <w:trPr>
          <w:trHeight w:val="847"/>
        </w:trPr>
        <w:tc>
          <w:tcPr>
            <w:tcW w:w="8793" w:type="dxa"/>
          </w:tcPr>
          <w:p w14:paraId="77917931" w14:textId="77777777" w:rsidR="00920AA3" w:rsidRDefault="00920AA3" w:rsidP="00F94A8F">
            <w:pPr>
              <w:rPr>
                <w:rFonts w:cstheme="minorHAnsi"/>
                <w:b/>
                <w:bCs/>
              </w:rPr>
            </w:pPr>
          </w:p>
          <w:p w14:paraId="5A49A977" w14:textId="41E3CE81" w:rsidR="00EB2F88" w:rsidRPr="001B553C" w:rsidRDefault="00EB2F88" w:rsidP="00EB2F88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after="60"/>
              <w:jc w:val="both"/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</w:pP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Informe de necesidad para la activación del Consejo Consultivo para la elaboración del Plan Nacional de </w:t>
            </w:r>
            <w:r w:rsidR="008D1870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Fomento a la Lectura y Acceso al L</w:t>
            </w: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ibro, signado con Nro. IT-DPPEAI-2024-004, de fecha 16 de enero 2024, validado por el Viceministerio.</w:t>
            </w:r>
          </w:p>
          <w:p w14:paraId="56F72C32" w14:textId="77777777" w:rsidR="00EB2F88" w:rsidRPr="001B553C" w:rsidRDefault="00EB2F88" w:rsidP="00EB2F88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after="60"/>
              <w:jc w:val="both"/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</w:pP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En cumplimiento con la normativa, el 17 de enero 2024, se realiza la convocatoria pública, mediante la cual se da a conocer a la ciudadanía el cronograma de postulación para la “Selección de miembros al Consejo Consultivo para implementación de Política Nacional de Fomento a la Lectura y Acceso al Libro del Ecuador”, misma que tuvo lugar durante el periodo del 18 hasta el 30 de enero 2024.</w:t>
            </w:r>
          </w:p>
          <w:p w14:paraId="63675E91" w14:textId="77777777" w:rsidR="00EB2F88" w:rsidRPr="001B553C" w:rsidRDefault="00EB2F88" w:rsidP="00EB2F88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after="60"/>
              <w:jc w:val="both"/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</w:pP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Mediante correo electrónico dispuesto para el fin y cumplimiento de la convocatoria, remitieron 34 postulantes su información, para análisis y posible selección.</w:t>
            </w:r>
          </w:p>
          <w:p w14:paraId="0FA3C9CE" w14:textId="68350F94" w:rsidR="00EB2F88" w:rsidRPr="001B553C" w:rsidRDefault="007771FA" w:rsidP="00EB2F88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after="60"/>
              <w:jc w:val="both"/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</w:pPr>
            <w:r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Mediante m</w:t>
            </w:r>
            <w:r w:rsidR="00EB2F88"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emorando Nro. MCYP-DFCC-2024-0019-M, de 08 de febrero de 2024, el Comité de Admisibilidad, en cumplimiento a la normativa establecida, envía el Informe Técnico Nro. IT-DFCC-2024-005, con las recomendaciones de los miembros al Consejo Consultivo. </w:t>
            </w:r>
          </w:p>
          <w:p w14:paraId="1981913F" w14:textId="3B8D1A53" w:rsidR="00EB2F88" w:rsidRPr="001B553C" w:rsidRDefault="007771FA" w:rsidP="00EB2F88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after="60"/>
              <w:jc w:val="both"/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</w:pPr>
            <w:r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Mediante m</w:t>
            </w:r>
            <w:r w:rsidR="00EB2F88"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emorando Nro. MCYP-SEAI-2024-0061-M y Nro. MCYP-SEAI-2024-0067-M de 1 y 5 de febrero de 2024 respectivamente, se cumple con la “</w:t>
            </w:r>
            <w:r w:rsidR="00EB2F88" w:rsidRPr="001B553C">
              <w:rPr>
                <w:rStyle w:val="nfasis"/>
                <w:rFonts w:cstheme="minorHAnsi"/>
                <w:color w:val="222222"/>
                <w:sz w:val="22"/>
                <w:szCs w:val="22"/>
              </w:rPr>
              <w:t>Designación a formar parte del COMITÉ DE ADMISIBILIDAD de selección de miembros al Consejo Consultivo para implementación de Política Nacional de la Lectura y el Libro</w:t>
            </w:r>
            <w:r w:rsidR="00EB2F88"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”.</w:t>
            </w:r>
          </w:p>
          <w:p w14:paraId="1AADD436" w14:textId="77777777" w:rsidR="00EB2F88" w:rsidRPr="001B553C" w:rsidRDefault="00EB2F88" w:rsidP="00EB2F88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after="60"/>
              <w:jc w:val="both"/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</w:pP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Con memorando Nro. MCYP-DFCC-2024-0013-M de 05 de febrero de 2024, se remite</w:t>
            </w:r>
            <w:r w:rsidRPr="001B553C">
              <w:rPr>
                <w:rStyle w:val="nfasis"/>
                <w:rFonts w:cstheme="minorHAnsi"/>
                <w:color w:val="222222"/>
                <w:sz w:val="22"/>
                <w:szCs w:val="22"/>
              </w:rPr>
              <w:t> “Informe técnico del Comité de Admisibilidad de selección de miembros al Consejo Consultivo para implementación de Política Nacional de la Lectura y el Libro",</w:t>
            </w: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 signado con Nro. IT-DFCC-2024-004, se concluye “</w:t>
            </w:r>
            <w:r w:rsidRPr="001B553C">
              <w:rPr>
                <w:rStyle w:val="nfasis"/>
                <w:rFonts w:cstheme="minorHAnsi"/>
                <w:color w:val="222222"/>
                <w:sz w:val="22"/>
                <w:szCs w:val="22"/>
              </w:rPr>
              <w:t>Del análisis realizado a los documentos habilitantes presentados por los/las ciudadanos interesados en formar parte del Consejo Consultivo, se concluye que la documentación presentada por los postulantes se encuentra incompleta en base a lo establecido en el artículo 8 del Acuerdo Ministerial Nro. MCYP-MCYP-2023-0156-A</w:t>
            </w: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”</w:t>
            </w:r>
          </w:p>
          <w:p w14:paraId="03DA63FB" w14:textId="0D75740B" w:rsidR="00EB2F88" w:rsidRPr="001B553C" w:rsidRDefault="00EB2F88" w:rsidP="00EB2F88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after="60"/>
              <w:jc w:val="both"/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</w:pP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Con fecha 05</w:t>
            </w:r>
            <w:r w:rsidR="007771FA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 y 06 de febrero 2024, se envía</w:t>
            </w: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 correo</w:t>
            </w:r>
            <w:r w:rsidR="007771FA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 electrónico</w:t>
            </w: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 institucion</w:t>
            </w:r>
            <w:r w:rsidR="007771FA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al a los postulantes, mediante </w:t>
            </w:r>
            <w:proofErr w:type="spellStart"/>
            <w:r w:rsidR="007771FA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el</w:t>
            </w:r>
            <w:proofErr w:type="spellEnd"/>
            <w:r w:rsidR="007771FA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 cual</w:t>
            </w: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 se solicita el envío de los respectivos respaldos a los requisitos de postulación pres</w:t>
            </w:r>
            <w:r w:rsidR="007771FA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entados, hasta el mediodía del </w:t>
            </w: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7 de febrero de los corrientes. </w:t>
            </w:r>
          </w:p>
          <w:p w14:paraId="6C3A5884" w14:textId="41B108F8" w:rsidR="00EB2F88" w:rsidRPr="001B553C" w:rsidRDefault="007771FA" w:rsidP="00EB2F88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after="60"/>
              <w:jc w:val="both"/>
              <w:rPr>
                <w:rStyle w:val="nfasis"/>
                <w:rFonts w:cstheme="minorHAnsi"/>
                <w:i w:val="0"/>
                <w:iCs w:val="0"/>
                <w:color w:val="222222"/>
                <w:sz w:val="22"/>
                <w:szCs w:val="22"/>
                <w:shd w:val="clear" w:color="auto" w:fill="FFFFFF"/>
              </w:rPr>
            </w:pPr>
            <w:r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Con m</w:t>
            </w:r>
            <w:r w:rsidR="00EB2F88"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emorando</w:t>
            </w:r>
            <w:r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 Nro. MCYP-SEAI-2024-0069-M de </w:t>
            </w:r>
            <w:r w:rsidR="00EB2F88"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7 de febrero de 2024, se manifiesta al Sr. Santiago Rodríguez Díaz, Manuel Bone Tenorio y señora Fernanda Defas Guamunshi, servidores de la Dirección de Fortalecimiento de Capacidades Culturales, lo que a continuación se detalla: </w:t>
            </w:r>
            <w:r w:rsidR="00EB2F88" w:rsidRPr="001B553C">
              <w:rPr>
                <w:rStyle w:val="nfasis"/>
                <w:rFonts w:cstheme="minorHAnsi"/>
                <w:color w:val="222222"/>
                <w:sz w:val="22"/>
                <w:szCs w:val="22"/>
              </w:rPr>
              <w:t xml:space="preserve">“(…) que el comité de admisibilidad se reúna, a fin de </w:t>
            </w:r>
            <w:r w:rsidR="00EB2F88" w:rsidRPr="001B553C">
              <w:rPr>
                <w:rStyle w:val="nfasis"/>
                <w:rFonts w:cstheme="minorHAnsi"/>
                <w:color w:val="222222"/>
                <w:sz w:val="22"/>
                <w:szCs w:val="22"/>
              </w:rPr>
              <w:lastRenderedPageBreak/>
              <w:t>revisar y valorar la información de respaldo remitida por los postulantes vía correo institucional los días 6 y 7 de febrero, tomando en cuenta lo establecido en el Art. 7 y 8 del Acuerdo Nro. MCYP-MCYP-2023-0156-A, sobre la estructura del Consejo Consultivo y los requisitos mínimos”.</w:t>
            </w:r>
          </w:p>
          <w:p w14:paraId="2055C9FE" w14:textId="77777777" w:rsidR="00C22721" w:rsidRDefault="00EB2F88" w:rsidP="00C22721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after="60"/>
              <w:jc w:val="both"/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</w:pP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Mediante </w:t>
            </w:r>
            <w:r w:rsidR="007771FA">
              <w:rPr>
                <w:rFonts w:cstheme="minorHAnsi"/>
                <w:color w:val="222222"/>
                <w:sz w:val="22"/>
                <w:szCs w:val="22"/>
              </w:rPr>
              <w:t>m</w:t>
            </w:r>
            <w:r w:rsidRPr="001B553C">
              <w:rPr>
                <w:rFonts w:cstheme="minorHAnsi"/>
                <w:color w:val="222222"/>
                <w:sz w:val="22"/>
                <w:szCs w:val="22"/>
              </w:rPr>
              <w:t xml:space="preserve">emorando </w:t>
            </w:r>
            <w:r w:rsidR="004003BB">
              <w:rPr>
                <w:rFonts w:cstheme="minorHAnsi"/>
                <w:color w:val="222222"/>
                <w:sz w:val="22"/>
                <w:szCs w:val="22"/>
              </w:rPr>
              <w:t xml:space="preserve">Nro. MCYP-DFCC-2024-0019-M del </w:t>
            </w:r>
            <w:r w:rsidRPr="001B553C">
              <w:rPr>
                <w:rFonts w:cstheme="minorHAnsi"/>
                <w:color w:val="222222"/>
                <w:sz w:val="22"/>
                <w:szCs w:val="22"/>
              </w:rPr>
              <w:t xml:space="preserve">8 de febrero 2024, el Comité de Admisibilidad, envía el </w:t>
            </w: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Informe Técnico Nro. IT-DFCC-2024-005, con las recomendaciones de miembros al Consejo Consultivo para implementación de Política Nacional de la Lectura y el Libro del Ecuador, en dicho informe se denominan a 11 representantes del ecosistema editorial.</w:t>
            </w:r>
          </w:p>
          <w:p w14:paraId="51ECD57D" w14:textId="1162FA88" w:rsidR="00C22721" w:rsidRPr="00C22721" w:rsidRDefault="00C22721" w:rsidP="00C22721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after="60"/>
              <w:jc w:val="both"/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</w:pPr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Mediante m</w:t>
            </w:r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emorando Nro. MCYP-SEAI-2024-0074-M</w:t>
            </w:r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 de 9 de febrero de 2024, el Econ. Sebastián </w:t>
            </w:r>
            <w:proofErr w:type="spellStart"/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Insuasti</w:t>
            </w:r>
            <w:proofErr w:type="spellEnd"/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Moreta</w:t>
            </w:r>
            <w:proofErr w:type="spellEnd"/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, Subsecretario de </w:t>
            </w:r>
            <w:proofErr w:type="spellStart"/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Emprenidimientos</w:t>
            </w:r>
            <w:proofErr w:type="spellEnd"/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, Artes e Innovación solicito al </w:t>
            </w:r>
            <w:proofErr w:type="spellStart"/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Mgs</w:t>
            </w:r>
            <w:proofErr w:type="spellEnd"/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. Roberto </w:t>
            </w:r>
            <w:proofErr w:type="spellStart"/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Almendariz</w:t>
            </w:r>
            <w:proofErr w:type="spellEnd"/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 Rueda, Viceministro de Cultura y Patrimonio se revisé </w:t>
            </w:r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y</w:t>
            </w:r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 apruebe </w:t>
            </w:r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el info</w:t>
            </w:r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rme técnico Nro. IT-DFCC-2024-005 </w:t>
            </w:r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sobre el proceso de selección al Consejo</w:t>
            </w:r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Consultivo para implemen</w:t>
            </w:r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tación de Política Nacional de Fomento a la Lectura y A</w:t>
            </w:r>
            <w:r w:rsidRPr="00C2272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cceso al Libro del Ecuador</w:t>
            </w:r>
            <w:r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, documento que fue autori</w:t>
            </w:r>
            <w:r w:rsidR="002E2801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zado mediante sumilla inserta del día 9 de febrero de 2024.</w:t>
            </w:r>
            <w:r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0678A70B" w14:textId="64EC224D" w:rsidR="00EB2F88" w:rsidRPr="001B553C" w:rsidRDefault="00EB2F88" w:rsidP="00EB2F88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after="60"/>
              <w:jc w:val="both"/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</w:pPr>
            <w:r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Dando cumplimiento a la normativa se realiza la publicación por medios oficiales del Ministerio de Cultura y Patrimonio, dando a conocer los nombres y residencia de los miembros electos.</w:t>
            </w:r>
          </w:p>
          <w:p w14:paraId="35EE5768" w14:textId="274D0955" w:rsidR="00D871DB" w:rsidRPr="00C22721" w:rsidRDefault="007771FA" w:rsidP="00EB2F88">
            <w:pPr>
              <w:pStyle w:val="Prrafodelista"/>
              <w:numPr>
                <w:ilvl w:val="0"/>
                <w:numId w:val="4"/>
              </w:numPr>
              <w:shd w:val="clear" w:color="auto" w:fill="FFFFFF"/>
              <w:spacing w:after="60"/>
              <w:jc w:val="both"/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</w:pPr>
            <w:r w:rsidRPr="00D871DB">
              <w:rPr>
                <w:rFonts w:eastAsia="Times New Roman" w:cstheme="minorHAnsi"/>
                <w:sz w:val="22"/>
                <w:szCs w:val="22"/>
                <w:lang w:eastAsia="es-EC"/>
              </w:rPr>
              <w:t>Mediante m</w:t>
            </w:r>
            <w:r w:rsidR="00EB2F88" w:rsidRPr="00D871DB">
              <w:rPr>
                <w:rFonts w:eastAsia="Times New Roman" w:cstheme="minorHAnsi"/>
                <w:sz w:val="22"/>
                <w:szCs w:val="22"/>
                <w:lang w:eastAsia="es-EC"/>
              </w:rPr>
              <w:t xml:space="preserve">emorando Nro. MCYP-SEAI-2024-0083-M, de 15 de febrero </w:t>
            </w:r>
            <w:r w:rsidRPr="00D871DB">
              <w:rPr>
                <w:rFonts w:eastAsia="Times New Roman" w:cstheme="minorHAnsi"/>
                <w:sz w:val="22"/>
                <w:szCs w:val="22"/>
                <w:lang w:eastAsia="es-EC"/>
              </w:rPr>
              <w:t>de 2024, suscrito por el señor S</w:t>
            </w:r>
            <w:r w:rsidR="00EB2F88" w:rsidRPr="00D871DB">
              <w:rPr>
                <w:rFonts w:eastAsia="Times New Roman" w:cstheme="minorHAnsi"/>
                <w:sz w:val="22"/>
                <w:szCs w:val="22"/>
                <w:lang w:eastAsia="es-EC"/>
              </w:rPr>
              <w:t xml:space="preserve">ubsecretario </w:t>
            </w:r>
            <w:r w:rsidRPr="00D871DB">
              <w:rPr>
                <w:rFonts w:eastAsia="Times New Roman" w:cstheme="minorHAnsi"/>
                <w:sz w:val="22"/>
                <w:szCs w:val="22"/>
                <w:lang w:eastAsia="es-EC"/>
              </w:rPr>
              <w:t>de Emprendimientos, Artes e Innovación el Econ. Sebastiá</w:t>
            </w:r>
            <w:r w:rsidR="00EB2F88" w:rsidRPr="00D871DB">
              <w:rPr>
                <w:rFonts w:eastAsia="Times New Roman" w:cstheme="minorHAnsi"/>
                <w:sz w:val="22"/>
                <w:szCs w:val="22"/>
                <w:lang w:eastAsia="es-EC"/>
              </w:rPr>
              <w:t xml:space="preserve">n </w:t>
            </w:r>
            <w:proofErr w:type="spellStart"/>
            <w:r w:rsidR="00EB2F88" w:rsidRPr="00D871DB">
              <w:rPr>
                <w:rFonts w:eastAsia="Times New Roman" w:cstheme="minorHAnsi"/>
                <w:sz w:val="22"/>
                <w:szCs w:val="22"/>
                <w:lang w:eastAsia="es-EC"/>
              </w:rPr>
              <w:t>Insusti</w:t>
            </w:r>
            <w:proofErr w:type="spellEnd"/>
            <w:r w:rsidRPr="00D871DB">
              <w:rPr>
                <w:rFonts w:eastAsia="Times New Roman" w:cstheme="minorHAnsi"/>
                <w:sz w:val="22"/>
                <w:szCs w:val="22"/>
                <w:lang w:eastAsia="es-EC"/>
              </w:rPr>
              <w:t xml:space="preserve"> </w:t>
            </w:r>
            <w:proofErr w:type="spellStart"/>
            <w:r w:rsidRPr="00D871DB">
              <w:rPr>
                <w:rFonts w:eastAsia="Times New Roman" w:cstheme="minorHAnsi"/>
                <w:sz w:val="22"/>
                <w:szCs w:val="22"/>
                <w:lang w:eastAsia="es-EC"/>
              </w:rPr>
              <w:t>Moreta</w:t>
            </w:r>
            <w:proofErr w:type="spellEnd"/>
            <w:r w:rsidRPr="00D871DB">
              <w:rPr>
                <w:rFonts w:eastAsia="Times New Roman" w:cstheme="minorHAnsi"/>
                <w:sz w:val="22"/>
                <w:szCs w:val="22"/>
                <w:lang w:eastAsia="es-EC"/>
              </w:rPr>
              <w:t>,</w:t>
            </w:r>
            <w:r w:rsidR="00EB2F88" w:rsidRPr="00D871DB">
              <w:rPr>
                <w:rFonts w:eastAsia="Times New Roman" w:cstheme="minorHAnsi"/>
                <w:sz w:val="22"/>
                <w:szCs w:val="22"/>
                <w:lang w:eastAsia="es-EC"/>
              </w:rPr>
              <w:t xml:space="preserve"> </w:t>
            </w:r>
            <w:r w:rsidR="00EB2F88" w:rsidRPr="00D871DB">
              <w:rPr>
                <w:rFonts w:cstheme="minorHAnsi"/>
                <w:sz w:val="22"/>
                <w:szCs w:val="22"/>
                <w:shd w:val="clear" w:color="auto" w:fill="FFFFFF"/>
              </w:rPr>
              <w:t xml:space="preserve">designó a los </w:t>
            </w:r>
            <w:r w:rsidR="00EB2F88"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>funcionarios responsables del Consejo Consultivo para la </w:t>
            </w:r>
            <w:r w:rsidR="00EB2F88" w:rsidRPr="001B553C">
              <w:rPr>
                <w:rStyle w:val="nfasis"/>
                <w:rFonts w:cstheme="minorHAnsi"/>
                <w:color w:val="222222"/>
                <w:sz w:val="22"/>
                <w:szCs w:val="22"/>
              </w:rPr>
              <w:t>Política Nacional de Fomento a la Lectura y Acceso al Libro del Ecuador,</w:t>
            </w:r>
            <w:r w:rsidR="00EB2F88"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 quienes deberán actuar en base a lo establecido en el Acuerdo </w:t>
            </w:r>
            <w:r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Ministerial </w:t>
            </w:r>
            <w:r w:rsidR="00EB2F88" w:rsidRPr="001B553C"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  <w:t xml:space="preserve">Nro. MCYP-MCYP-2023-0156-A, </w:t>
            </w:r>
            <w:r w:rsidR="00EB2F88" w:rsidRPr="001B553C">
              <w:rPr>
                <w:rFonts w:eastAsia="Times New Roman" w:cstheme="minorHAnsi"/>
                <w:color w:val="222222"/>
                <w:sz w:val="22"/>
                <w:szCs w:val="22"/>
                <w:shd w:val="clear" w:color="auto" w:fill="FFFFFF"/>
                <w:lang w:eastAsia="es-EC"/>
              </w:rPr>
              <w:t>tomando en cuenta que el área técnica a cargo del proceso es la Dirección de Fortalecim</w:t>
            </w:r>
            <w:r w:rsidR="00D871DB">
              <w:rPr>
                <w:rFonts w:eastAsia="Times New Roman" w:cstheme="minorHAnsi"/>
                <w:color w:val="222222"/>
                <w:sz w:val="22"/>
                <w:szCs w:val="22"/>
                <w:shd w:val="clear" w:color="auto" w:fill="FFFFFF"/>
                <w:lang w:eastAsia="es-EC"/>
              </w:rPr>
              <w:t>iento de Capacidades Culturales.</w:t>
            </w:r>
          </w:p>
          <w:p w14:paraId="6CFC53AD" w14:textId="77777777" w:rsidR="00D871DB" w:rsidRDefault="00D871DB" w:rsidP="00D871DB">
            <w:pPr>
              <w:pStyle w:val="Prrafodelista"/>
              <w:shd w:val="clear" w:color="auto" w:fill="FFFFFF"/>
              <w:spacing w:after="60"/>
              <w:jc w:val="both"/>
              <w:rPr>
                <w:rFonts w:eastAsia="Times New Roman" w:cstheme="minorHAnsi"/>
                <w:color w:val="222222"/>
                <w:sz w:val="22"/>
                <w:szCs w:val="22"/>
                <w:shd w:val="clear" w:color="auto" w:fill="FFFFFF"/>
                <w:lang w:eastAsia="es-EC"/>
              </w:rPr>
            </w:pPr>
          </w:p>
          <w:p w14:paraId="5DAD0764" w14:textId="213E457B" w:rsidR="00EB2F88" w:rsidRPr="001B553C" w:rsidRDefault="00D871DB" w:rsidP="00D871DB">
            <w:pPr>
              <w:pStyle w:val="Prrafodelista"/>
              <w:shd w:val="clear" w:color="auto" w:fill="FFFFFF"/>
              <w:spacing w:after="60"/>
              <w:jc w:val="both"/>
              <w:rPr>
                <w:rFonts w:cstheme="minorHAnsi"/>
                <w:color w:val="222222"/>
                <w:sz w:val="22"/>
                <w:szCs w:val="22"/>
                <w:shd w:val="clear" w:color="auto" w:fill="FFFFFF"/>
              </w:rPr>
            </w:pPr>
            <w:r>
              <w:rPr>
                <w:rFonts w:eastAsia="Times New Roman" w:cstheme="minorHAnsi"/>
                <w:color w:val="222222"/>
                <w:sz w:val="22"/>
                <w:szCs w:val="22"/>
                <w:shd w:val="clear" w:color="auto" w:fill="FFFFFF"/>
                <w:lang w:eastAsia="es-EC"/>
              </w:rPr>
              <w:t>L</w:t>
            </w:r>
            <w:r w:rsidR="00EB2F88" w:rsidRPr="001B553C">
              <w:rPr>
                <w:rFonts w:eastAsia="Times New Roman" w:cstheme="minorHAnsi"/>
                <w:color w:val="222222"/>
                <w:sz w:val="22"/>
                <w:szCs w:val="22"/>
                <w:shd w:val="clear" w:color="auto" w:fill="FFFFFF"/>
                <w:lang w:eastAsia="es-EC"/>
              </w:rPr>
              <w:t>a estructura del Consejo Consultivo se conformó de la siguiente manera: </w:t>
            </w:r>
          </w:p>
          <w:p w14:paraId="019B78BE" w14:textId="7C8F849A" w:rsidR="00920AA3" w:rsidRDefault="00920AA3" w:rsidP="00F94A8F">
            <w:pPr>
              <w:rPr>
                <w:rFonts w:cstheme="minorHAnsi"/>
                <w:b/>
                <w:bCs/>
              </w:rPr>
            </w:pPr>
          </w:p>
          <w:tbl>
            <w:tblPr>
              <w:tblW w:w="5125" w:type="dxa"/>
              <w:jc w:val="center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17"/>
              <w:gridCol w:w="2708"/>
            </w:tblGrid>
            <w:tr w:rsidR="00EB2F88" w:rsidRPr="001B553C" w14:paraId="5BDAF7B5" w14:textId="77777777" w:rsidTr="00505E18">
              <w:trPr>
                <w:trHeight w:val="285"/>
                <w:tblCellSpacing w:w="0" w:type="dxa"/>
                <w:jc w:val="center"/>
              </w:trPr>
              <w:tc>
                <w:tcPr>
                  <w:tcW w:w="2417" w:type="dxa"/>
                  <w:vAlign w:val="center"/>
                  <w:hideMark/>
                </w:tcPr>
                <w:p w14:paraId="0D264420" w14:textId="77777777" w:rsidR="00EB2F88" w:rsidRPr="001B553C" w:rsidRDefault="00EB2F88" w:rsidP="00EB2F88">
                  <w:pPr>
                    <w:jc w:val="both"/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</w:pPr>
                  <w:r w:rsidRPr="001B553C">
                    <w:rPr>
                      <w:rFonts w:eastAsia="Times New Roman" w:cstheme="minorHAnsi"/>
                      <w:b/>
                      <w:bCs/>
                      <w:color w:val="222222"/>
                      <w:sz w:val="22"/>
                      <w:szCs w:val="22"/>
                      <w:lang w:eastAsia="es-EC"/>
                    </w:rPr>
                    <w:t>Designación </w:t>
                  </w:r>
                </w:p>
              </w:tc>
              <w:tc>
                <w:tcPr>
                  <w:tcW w:w="2708" w:type="dxa"/>
                  <w:vAlign w:val="center"/>
                  <w:hideMark/>
                </w:tcPr>
                <w:p w14:paraId="1010495C" w14:textId="77777777" w:rsidR="00EB2F88" w:rsidRPr="001B553C" w:rsidRDefault="00EB2F88" w:rsidP="00EB2F88">
                  <w:pPr>
                    <w:jc w:val="both"/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</w:pPr>
                  <w:r w:rsidRPr="001B553C">
                    <w:rPr>
                      <w:rFonts w:eastAsia="Times New Roman" w:cstheme="minorHAnsi"/>
                      <w:b/>
                      <w:bCs/>
                      <w:color w:val="222222"/>
                      <w:sz w:val="22"/>
                      <w:szCs w:val="22"/>
                      <w:lang w:eastAsia="es-EC"/>
                    </w:rPr>
                    <w:t>Responsable </w:t>
                  </w:r>
                </w:p>
              </w:tc>
            </w:tr>
            <w:tr w:rsidR="00EB2F88" w:rsidRPr="001B553C" w14:paraId="52F75997" w14:textId="77777777" w:rsidTr="00505E18">
              <w:trPr>
                <w:trHeight w:val="28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7A5DB7D0" w14:textId="77777777" w:rsidR="00EB2F88" w:rsidRPr="001B553C" w:rsidRDefault="00EB2F88" w:rsidP="00EB2F88">
                  <w:pPr>
                    <w:jc w:val="both"/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</w:pPr>
                  <w:r w:rsidRPr="001B553C"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  <w:t>Presidente </w:t>
                  </w:r>
                </w:p>
              </w:tc>
              <w:tc>
                <w:tcPr>
                  <w:tcW w:w="2708" w:type="dxa"/>
                  <w:vAlign w:val="center"/>
                  <w:hideMark/>
                </w:tcPr>
                <w:p w14:paraId="78619754" w14:textId="77777777" w:rsidR="00EB2F88" w:rsidRPr="001B553C" w:rsidRDefault="00EB2F88" w:rsidP="00EB2F88">
                  <w:pPr>
                    <w:jc w:val="both"/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</w:pPr>
                  <w:r w:rsidRPr="001B553C"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  <w:t>Ana Romy Sabatés Vera</w:t>
                  </w:r>
                </w:p>
              </w:tc>
            </w:tr>
            <w:tr w:rsidR="00EB2F88" w:rsidRPr="001B553C" w14:paraId="68CBBCCB" w14:textId="77777777" w:rsidTr="00505E18">
              <w:trPr>
                <w:trHeight w:val="28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7634DB3B" w14:textId="77777777" w:rsidR="00EB2F88" w:rsidRPr="001B553C" w:rsidRDefault="00EB2F88" w:rsidP="00EB2F88">
                  <w:pPr>
                    <w:jc w:val="both"/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</w:pPr>
                  <w:r w:rsidRPr="001B553C"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  <w:t>Secretario</w:t>
                  </w:r>
                </w:p>
              </w:tc>
              <w:tc>
                <w:tcPr>
                  <w:tcW w:w="2708" w:type="dxa"/>
                  <w:vAlign w:val="center"/>
                  <w:hideMark/>
                </w:tcPr>
                <w:p w14:paraId="64CB5D6B" w14:textId="77777777" w:rsidR="00EB2F88" w:rsidRPr="001B553C" w:rsidRDefault="00EB2F88" w:rsidP="00EB2F88">
                  <w:pPr>
                    <w:jc w:val="both"/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</w:pPr>
                  <w:r w:rsidRPr="001B553C"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  <w:t>Manuel Antonio Bone Tenorio</w:t>
                  </w:r>
                </w:p>
              </w:tc>
            </w:tr>
            <w:tr w:rsidR="00EB2F88" w:rsidRPr="001B553C" w14:paraId="7F473475" w14:textId="77777777" w:rsidTr="00505E18">
              <w:trPr>
                <w:trHeight w:val="28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6B16994D" w14:textId="77777777" w:rsidR="00EB2F88" w:rsidRPr="001B553C" w:rsidRDefault="00EB2F88" w:rsidP="00EB2F88">
                  <w:pPr>
                    <w:jc w:val="both"/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</w:pPr>
                  <w:r w:rsidRPr="001B553C"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  <w:t>Delegada Técnica </w:t>
                  </w:r>
                </w:p>
              </w:tc>
              <w:tc>
                <w:tcPr>
                  <w:tcW w:w="2708" w:type="dxa"/>
                  <w:vAlign w:val="center"/>
                  <w:hideMark/>
                </w:tcPr>
                <w:p w14:paraId="5D040BD8" w14:textId="77777777" w:rsidR="00EB2F88" w:rsidRPr="001B553C" w:rsidRDefault="00EB2F88" w:rsidP="00EB2F88">
                  <w:pPr>
                    <w:jc w:val="both"/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</w:pPr>
                  <w:r w:rsidRPr="001B553C"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  <w:t>Pamela Victoria Trujillo Aldás</w:t>
                  </w:r>
                </w:p>
              </w:tc>
            </w:tr>
            <w:tr w:rsidR="00EB2F88" w:rsidRPr="001B553C" w14:paraId="42902070" w14:textId="77777777" w:rsidTr="00505E18">
              <w:trPr>
                <w:trHeight w:val="28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69B46849" w14:textId="77777777" w:rsidR="00EB2F88" w:rsidRPr="001B553C" w:rsidRDefault="00EB2F88" w:rsidP="00EB2F88">
                  <w:pPr>
                    <w:jc w:val="both"/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</w:pPr>
                  <w:r w:rsidRPr="001B553C"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  <w:t>Delegado Técnico alterno</w:t>
                  </w:r>
                </w:p>
              </w:tc>
              <w:tc>
                <w:tcPr>
                  <w:tcW w:w="2708" w:type="dxa"/>
                  <w:vAlign w:val="center"/>
                  <w:hideMark/>
                </w:tcPr>
                <w:p w14:paraId="4911950E" w14:textId="77777777" w:rsidR="00EB2F88" w:rsidRPr="001B553C" w:rsidRDefault="00EB2F88" w:rsidP="00EB2F88">
                  <w:pPr>
                    <w:jc w:val="both"/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</w:pPr>
                  <w:r w:rsidRPr="001B553C">
                    <w:rPr>
                      <w:rFonts w:eastAsia="Times New Roman" w:cstheme="minorHAnsi"/>
                      <w:color w:val="222222"/>
                      <w:sz w:val="22"/>
                      <w:szCs w:val="22"/>
                      <w:lang w:eastAsia="es-EC"/>
                    </w:rPr>
                    <w:t>Santiago Rafael Rodríguez Díaz</w:t>
                  </w:r>
                </w:p>
              </w:tc>
            </w:tr>
          </w:tbl>
          <w:p w14:paraId="28DEF9EA" w14:textId="77777777" w:rsidR="00EB2F88" w:rsidRDefault="00EB2F88" w:rsidP="00F94A8F">
            <w:pPr>
              <w:rPr>
                <w:rFonts w:cstheme="minorHAnsi"/>
                <w:b/>
                <w:bCs/>
              </w:rPr>
            </w:pPr>
          </w:p>
          <w:p w14:paraId="7AF511BA" w14:textId="58863F5A" w:rsidR="00920AA3" w:rsidRPr="00936AF7" w:rsidRDefault="00EB2F88" w:rsidP="00E763CE">
            <w:pPr>
              <w:pStyle w:val="Prrafodelista"/>
              <w:numPr>
                <w:ilvl w:val="0"/>
                <w:numId w:val="5"/>
              </w:num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EB2F88">
              <w:rPr>
                <w:rFonts w:cstheme="minorHAnsi"/>
                <w:bCs/>
                <w:sz w:val="22"/>
                <w:szCs w:val="22"/>
              </w:rPr>
              <w:t>Mediante correo electrónico de fecha 15 de febrero de 2024, se realiz</w:t>
            </w:r>
            <w:r w:rsidR="00E763CE">
              <w:rPr>
                <w:rFonts w:cstheme="minorHAnsi"/>
                <w:bCs/>
                <w:sz w:val="22"/>
                <w:szCs w:val="22"/>
              </w:rPr>
              <w:t>ó</w:t>
            </w:r>
            <w:r w:rsidRPr="00EB2F88">
              <w:rPr>
                <w:rFonts w:cstheme="minorHAnsi"/>
                <w:bCs/>
                <w:sz w:val="22"/>
                <w:szCs w:val="22"/>
              </w:rPr>
              <w:t xml:space="preserve"> la notificación a los miembros seleccionados para formar parte del </w:t>
            </w:r>
            <w:r w:rsidRPr="00EB2F88">
              <w:rPr>
                <w:rFonts w:cstheme="minorHAnsi"/>
                <w:b/>
                <w:bCs/>
                <w:sz w:val="22"/>
                <w:szCs w:val="22"/>
              </w:rPr>
              <w:t>Consejo Consultivo</w:t>
            </w:r>
            <w:r w:rsidRPr="00EB2F88">
              <w:rPr>
                <w:rFonts w:cstheme="minorHAnsi"/>
                <w:bCs/>
                <w:sz w:val="22"/>
                <w:szCs w:val="22"/>
              </w:rPr>
              <w:t xml:space="preserve"> que asesorará la elaboración del Plan Nacional de fomento a la lectura y acceso al libro, de conformidad con la Ley Orgánica de </w:t>
            </w:r>
            <w:r w:rsidR="00D871DB">
              <w:rPr>
                <w:rFonts w:cstheme="minorHAnsi"/>
                <w:bCs/>
                <w:sz w:val="22"/>
                <w:szCs w:val="22"/>
              </w:rPr>
              <w:t>Cultura, su Reglamento General,</w:t>
            </w:r>
            <w:r w:rsidRPr="00EB2F88">
              <w:rPr>
                <w:rFonts w:cstheme="minorHAnsi"/>
                <w:bCs/>
                <w:sz w:val="22"/>
                <w:szCs w:val="22"/>
              </w:rPr>
              <w:t xml:space="preserve"> la Ley Orgán</w:t>
            </w:r>
            <w:r w:rsidR="00D871DB">
              <w:rPr>
                <w:rFonts w:cstheme="minorHAnsi"/>
                <w:bCs/>
                <w:sz w:val="22"/>
                <w:szCs w:val="22"/>
              </w:rPr>
              <w:t xml:space="preserve">ica de Participación Ciudadana y </w:t>
            </w:r>
            <w:r w:rsidR="00D871DB" w:rsidRPr="00D871DB">
              <w:rPr>
                <w:rFonts w:cstheme="minorHAnsi"/>
                <w:bCs/>
                <w:i/>
                <w:sz w:val="22"/>
                <w:szCs w:val="22"/>
              </w:rPr>
              <w:t xml:space="preserve">el </w:t>
            </w:r>
            <w:r w:rsidR="00D871DB" w:rsidRPr="00D871DB">
              <w:rPr>
                <w:rStyle w:val="nfasis"/>
                <w:rFonts w:cstheme="minorHAnsi"/>
                <w:i w:val="0"/>
                <w:color w:val="222222"/>
                <w:sz w:val="22"/>
                <w:szCs w:val="22"/>
              </w:rPr>
              <w:t>Acuerdo Ministerial Nro. MCYP-MCYP-2023-0156-A</w:t>
            </w:r>
            <w:r w:rsidR="00D871DB">
              <w:rPr>
                <w:rStyle w:val="nfasis"/>
                <w:rFonts w:cstheme="minorHAnsi"/>
                <w:i w:val="0"/>
                <w:color w:val="222222"/>
                <w:sz w:val="22"/>
                <w:szCs w:val="22"/>
              </w:rPr>
              <w:t>.</w:t>
            </w:r>
          </w:p>
          <w:p w14:paraId="1E4BB129" w14:textId="77777777" w:rsidR="00936AF7" w:rsidRPr="00936AF7" w:rsidRDefault="00936AF7" w:rsidP="00936AF7">
            <w:pPr>
              <w:pStyle w:val="Prrafodelista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6F1879C7" w14:textId="39E30051" w:rsidR="00936AF7" w:rsidRPr="00936AF7" w:rsidRDefault="00936AF7" w:rsidP="00936AF7">
            <w:pPr>
              <w:pStyle w:val="Prrafodelista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936AF7">
              <w:rPr>
                <w:rFonts w:cstheme="minorHAnsi"/>
                <w:b/>
                <w:bCs/>
                <w:sz w:val="22"/>
                <w:szCs w:val="22"/>
              </w:rPr>
              <w:t>Detalle de los miembros del Consejo C</w:t>
            </w:r>
            <w:r w:rsidR="00D871DB">
              <w:rPr>
                <w:rFonts w:cstheme="minorHAnsi"/>
                <w:b/>
                <w:bCs/>
                <w:sz w:val="22"/>
                <w:szCs w:val="22"/>
              </w:rPr>
              <w:t>ons</w:t>
            </w:r>
            <w:r w:rsidRPr="00936AF7">
              <w:rPr>
                <w:rFonts w:cstheme="minorHAnsi"/>
                <w:b/>
                <w:bCs/>
                <w:sz w:val="22"/>
                <w:szCs w:val="22"/>
              </w:rPr>
              <w:t>ultivo:</w:t>
            </w:r>
          </w:p>
          <w:p w14:paraId="7B48F813" w14:textId="2689E724" w:rsidR="00E763CE" w:rsidRDefault="00E763CE" w:rsidP="00E763CE">
            <w:p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Ind w:w="862" w:type="dxa"/>
              <w:tblLook w:val="04A0" w:firstRow="1" w:lastRow="0" w:firstColumn="1" w:lastColumn="0" w:noHBand="0" w:noVBand="1"/>
            </w:tblPr>
            <w:tblGrid>
              <w:gridCol w:w="617"/>
              <w:gridCol w:w="3794"/>
              <w:gridCol w:w="2410"/>
            </w:tblGrid>
            <w:tr w:rsidR="00936AF7" w14:paraId="3DD736E7" w14:textId="77777777" w:rsidTr="000F069E">
              <w:tc>
                <w:tcPr>
                  <w:tcW w:w="617" w:type="dxa"/>
                </w:tcPr>
                <w:p w14:paraId="11F0E903" w14:textId="34A7406D" w:rsidR="00936AF7" w:rsidRDefault="00936AF7" w:rsidP="00936AF7">
                  <w:pPr>
                    <w:jc w:val="center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theme="minorHAnsi"/>
                      <w:b/>
                      <w:bCs/>
                      <w:sz w:val="22"/>
                      <w:szCs w:val="22"/>
                    </w:rPr>
                    <w:lastRenderedPageBreak/>
                    <w:t>Nro.</w:t>
                  </w:r>
                </w:p>
              </w:tc>
              <w:tc>
                <w:tcPr>
                  <w:tcW w:w="3794" w:type="dxa"/>
                </w:tcPr>
                <w:p w14:paraId="6227C079" w14:textId="11AEC4E2" w:rsidR="00936AF7" w:rsidRDefault="00936AF7" w:rsidP="00936AF7">
                  <w:pPr>
                    <w:jc w:val="center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theme="minorHAnsi"/>
                      <w:b/>
                      <w:bCs/>
                      <w:sz w:val="22"/>
                      <w:szCs w:val="22"/>
                    </w:rPr>
                    <w:t>APELLIDOS Y NOMBRES</w:t>
                  </w:r>
                </w:p>
              </w:tc>
              <w:tc>
                <w:tcPr>
                  <w:tcW w:w="2410" w:type="dxa"/>
                </w:tcPr>
                <w:p w14:paraId="2A0FDE7D" w14:textId="19E3546D" w:rsidR="00936AF7" w:rsidRDefault="00936AF7" w:rsidP="00936AF7">
                  <w:pPr>
                    <w:jc w:val="center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theme="minorHAnsi"/>
                      <w:b/>
                      <w:bCs/>
                      <w:sz w:val="22"/>
                      <w:szCs w:val="22"/>
                    </w:rPr>
                    <w:t>LUGAR DE RESIDENCIA</w:t>
                  </w:r>
                </w:p>
              </w:tc>
            </w:tr>
            <w:tr w:rsidR="00936AF7" w14:paraId="3D71A28C" w14:textId="77777777" w:rsidTr="000F069E">
              <w:tc>
                <w:tcPr>
                  <w:tcW w:w="617" w:type="dxa"/>
                </w:tcPr>
                <w:p w14:paraId="04621F6D" w14:textId="3B9E60D1" w:rsidR="00936AF7" w:rsidRPr="000F069E" w:rsidRDefault="000F069E" w:rsidP="000F069E">
                  <w:pPr>
                    <w:jc w:val="center"/>
                    <w:rPr>
                      <w:rFonts w:cstheme="minorHAnsi"/>
                      <w:bCs/>
                      <w:sz w:val="22"/>
                      <w:szCs w:val="22"/>
                    </w:rPr>
                  </w:pPr>
                  <w:r w:rsidRPr="000F069E">
                    <w:rPr>
                      <w:rFonts w:cstheme="minorHAnsi"/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794" w:type="dxa"/>
                </w:tcPr>
                <w:p w14:paraId="435C5477" w14:textId="412A9D2F" w:rsidR="00936AF7" w:rsidRDefault="00936AF7" w:rsidP="00E763CE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ALARCÓN MIELES KAROL CRISTINA</w:t>
                  </w:r>
                </w:p>
              </w:tc>
              <w:tc>
                <w:tcPr>
                  <w:tcW w:w="2410" w:type="dxa"/>
                </w:tcPr>
                <w:p w14:paraId="48213817" w14:textId="27B44649" w:rsidR="00936AF7" w:rsidRDefault="00936AF7" w:rsidP="00E763CE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MANABI</w:t>
                  </w:r>
                </w:p>
              </w:tc>
            </w:tr>
            <w:tr w:rsidR="00936AF7" w14:paraId="4098F78D" w14:textId="77777777" w:rsidTr="000F069E">
              <w:tc>
                <w:tcPr>
                  <w:tcW w:w="617" w:type="dxa"/>
                </w:tcPr>
                <w:p w14:paraId="4B75A6AE" w14:textId="45F50AF1" w:rsidR="00936AF7" w:rsidRPr="000F069E" w:rsidRDefault="000F069E" w:rsidP="000F069E">
                  <w:pPr>
                    <w:jc w:val="center"/>
                    <w:rPr>
                      <w:rFonts w:cstheme="minorHAnsi"/>
                      <w:bCs/>
                      <w:sz w:val="22"/>
                      <w:szCs w:val="22"/>
                    </w:rPr>
                  </w:pPr>
                  <w:r w:rsidRPr="000F069E">
                    <w:rPr>
                      <w:rFonts w:cstheme="minorHAnsi"/>
                      <w:b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794" w:type="dxa"/>
                </w:tcPr>
                <w:p w14:paraId="7B884889" w14:textId="77C9008A" w:rsidR="00936AF7" w:rsidRDefault="00936AF7" w:rsidP="00E763CE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BASTIDAS MEZA CAROLINA CECILIA</w:t>
                  </w:r>
                </w:p>
              </w:tc>
              <w:tc>
                <w:tcPr>
                  <w:tcW w:w="2410" w:type="dxa"/>
                </w:tcPr>
                <w:p w14:paraId="36539C1E" w14:textId="68E6A062" w:rsidR="00936AF7" w:rsidRDefault="00936AF7" w:rsidP="00E763CE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QUITO</w:t>
                  </w:r>
                </w:p>
              </w:tc>
            </w:tr>
            <w:tr w:rsidR="00936AF7" w14:paraId="0DB5270F" w14:textId="77777777" w:rsidTr="000F069E">
              <w:tc>
                <w:tcPr>
                  <w:tcW w:w="617" w:type="dxa"/>
                </w:tcPr>
                <w:p w14:paraId="475DAF18" w14:textId="64B1914C" w:rsidR="00936AF7" w:rsidRPr="000F069E" w:rsidRDefault="000F069E" w:rsidP="000F069E">
                  <w:pPr>
                    <w:jc w:val="center"/>
                    <w:rPr>
                      <w:rFonts w:cstheme="minorHAnsi"/>
                      <w:bCs/>
                      <w:sz w:val="22"/>
                      <w:szCs w:val="22"/>
                    </w:rPr>
                  </w:pPr>
                  <w:r w:rsidRPr="000F069E">
                    <w:rPr>
                      <w:rFonts w:cstheme="minorHAnsi"/>
                      <w:b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794" w:type="dxa"/>
                </w:tcPr>
                <w:p w14:paraId="70130182" w14:textId="1D0A9AE2" w:rsidR="00936AF7" w:rsidRDefault="00827DB8" w:rsidP="00E763CE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BRAVO VELÁSQUEZ MILAGROS LEONOR</w:t>
                  </w:r>
                </w:p>
              </w:tc>
              <w:tc>
                <w:tcPr>
                  <w:tcW w:w="2410" w:type="dxa"/>
                </w:tcPr>
                <w:p w14:paraId="242DD79B" w14:textId="39F282F2" w:rsidR="00936AF7" w:rsidRDefault="00827DB8" w:rsidP="00E763CE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QUITO</w:t>
                  </w:r>
                </w:p>
              </w:tc>
            </w:tr>
            <w:tr w:rsidR="00936AF7" w14:paraId="73201ABD" w14:textId="77777777" w:rsidTr="000F069E">
              <w:tc>
                <w:tcPr>
                  <w:tcW w:w="617" w:type="dxa"/>
                </w:tcPr>
                <w:p w14:paraId="79A82471" w14:textId="0B1FF0F9" w:rsidR="00936AF7" w:rsidRPr="000F069E" w:rsidRDefault="000F069E" w:rsidP="000F069E">
                  <w:pPr>
                    <w:jc w:val="center"/>
                    <w:rPr>
                      <w:rFonts w:cstheme="minorHAnsi"/>
                      <w:bCs/>
                      <w:sz w:val="22"/>
                      <w:szCs w:val="22"/>
                    </w:rPr>
                  </w:pPr>
                  <w:r w:rsidRPr="000F069E">
                    <w:rPr>
                      <w:rFonts w:cstheme="minorHAnsi"/>
                      <w:bCs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794" w:type="dxa"/>
                </w:tcPr>
                <w:p w14:paraId="428AF385" w14:textId="4A47801A" w:rsidR="00936AF7" w:rsidRDefault="00827DB8" w:rsidP="00E763CE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BRIONES LAYANA MARÍA PAULINA</w:t>
                  </w:r>
                </w:p>
              </w:tc>
              <w:tc>
                <w:tcPr>
                  <w:tcW w:w="2410" w:type="dxa"/>
                </w:tcPr>
                <w:p w14:paraId="67AD0184" w14:textId="061F7CBC" w:rsidR="00936AF7" w:rsidRDefault="00827DB8" w:rsidP="00E763CE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GUAYAS</w:t>
                  </w:r>
                </w:p>
              </w:tc>
            </w:tr>
            <w:tr w:rsidR="00936AF7" w14:paraId="5A7735F4" w14:textId="77777777" w:rsidTr="000F069E">
              <w:tc>
                <w:tcPr>
                  <w:tcW w:w="617" w:type="dxa"/>
                </w:tcPr>
                <w:p w14:paraId="31AEB32E" w14:textId="636C2432" w:rsidR="00936AF7" w:rsidRPr="000F069E" w:rsidRDefault="000F069E" w:rsidP="000F069E">
                  <w:pPr>
                    <w:jc w:val="center"/>
                    <w:rPr>
                      <w:rFonts w:cstheme="minorHAnsi"/>
                      <w:bCs/>
                      <w:sz w:val="22"/>
                      <w:szCs w:val="22"/>
                    </w:rPr>
                  </w:pPr>
                  <w:r w:rsidRPr="000F069E">
                    <w:rPr>
                      <w:rFonts w:cstheme="minorHAnsi"/>
                      <w:bCs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794" w:type="dxa"/>
                </w:tcPr>
                <w:p w14:paraId="161CC28E" w14:textId="18BB7B20" w:rsidR="00936AF7" w:rsidRDefault="00827DB8" w:rsidP="00E763CE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CALLE CÁSERES TALIA PAOLA</w:t>
                  </w:r>
                </w:p>
              </w:tc>
              <w:tc>
                <w:tcPr>
                  <w:tcW w:w="2410" w:type="dxa"/>
                </w:tcPr>
                <w:p w14:paraId="68608911" w14:textId="253CA21E" w:rsidR="00936AF7" w:rsidRDefault="00827DB8" w:rsidP="00E763CE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QUITO</w:t>
                  </w:r>
                </w:p>
              </w:tc>
            </w:tr>
            <w:tr w:rsidR="00936AF7" w14:paraId="7827DCD5" w14:textId="77777777" w:rsidTr="000F069E">
              <w:tc>
                <w:tcPr>
                  <w:tcW w:w="617" w:type="dxa"/>
                </w:tcPr>
                <w:p w14:paraId="2A5DB73F" w14:textId="46B584A8" w:rsidR="00936AF7" w:rsidRPr="000F069E" w:rsidRDefault="000F069E" w:rsidP="000F069E">
                  <w:pPr>
                    <w:jc w:val="center"/>
                    <w:rPr>
                      <w:rFonts w:cstheme="minorHAnsi"/>
                      <w:bCs/>
                      <w:sz w:val="22"/>
                      <w:szCs w:val="22"/>
                    </w:rPr>
                  </w:pPr>
                  <w:r w:rsidRPr="000F069E">
                    <w:rPr>
                      <w:rFonts w:cstheme="minorHAnsi"/>
                      <w:b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794" w:type="dxa"/>
                </w:tcPr>
                <w:p w14:paraId="684BAB0D" w14:textId="5FE3E38A" w:rsidR="00936AF7" w:rsidRDefault="00827DB8" w:rsidP="00E763CE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CANTOS DIAZ MIGUEL ANGEL</w:t>
                  </w:r>
                </w:p>
              </w:tc>
              <w:tc>
                <w:tcPr>
                  <w:tcW w:w="2410" w:type="dxa"/>
                </w:tcPr>
                <w:p w14:paraId="39EDF048" w14:textId="59698009" w:rsidR="00936AF7" w:rsidRDefault="00827DB8" w:rsidP="00E763CE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GUAYAS</w:t>
                  </w:r>
                </w:p>
              </w:tc>
            </w:tr>
            <w:tr w:rsidR="000F069E" w14:paraId="22E061EE" w14:textId="77777777" w:rsidTr="000F069E">
              <w:tc>
                <w:tcPr>
                  <w:tcW w:w="617" w:type="dxa"/>
                </w:tcPr>
                <w:p w14:paraId="4DCD0427" w14:textId="3CAEE97D" w:rsidR="000F069E" w:rsidRPr="000F069E" w:rsidRDefault="000F069E" w:rsidP="000F069E">
                  <w:pPr>
                    <w:jc w:val="center"/>
                    <w:rPr>
                      <w:rFonts w:cstheme="minorHAnsi"/>
                      <w:bCs/>
                      <w:sz w:val="22"/>
                      <w:szCs w:val="22"/>
                    </w:rPr>
                  </w:pPr>
                  <w:r w:rsidRPr="000F069E">
                    <w:rPr>
                      <w:rFonts w:cstheme="minorHAnsi"/>
                      <w:bCs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794" w:type="dxa"/>
                </w:tcPr>
                <w:p w14:paraId="4D2527BB" w14:textId="1519BE4E" w:rsidR="000F069E" w:rsidRDefault="000F069E" w:rsidP="00E763CE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COBO GONZALEZ MARÍA DEL PILAR</w:t>
                  </w:r>
                </w:p>
              </w:tc>
              <w:tc>
                <w:tcPr>
                  <w:tcW w:w="2410" w:type="dxa"/>
                </w:tcPr>
                <w:p w14:paraId="2572096D" w14:textId="493CA1FE" w:rsidR="000F069E" w:rsidRDefault="000F069E" w:rsidP="00E763CE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QUITO</w:t>
                  </w:r>
                </w:p>
              </w:tc>
            </w:tr>
            <w:tr w:rsidR="000F069E" w14:paraId="7F1FD740" w14:textId="77777777" w:rsidTr="000F069E">
              <w:tc>
                <w:tcPr>
                  <w:tcW w:w="617" w:type="dxa"/>
                </w:tcPr>
                <w:p w14:paraId="75970401" w14:textId="1D402CB1" w:rsidR="000F069E" w:rsidRPr="000F069E" w:rsidRDefault="000F069E" w:rsidP="000F069E">
                  <w:pPr>
                    <w:jc w:val="center"/>
                    <w:rPr>
                      <w:rFonts w:cstheme="minorHAnsi"/>
                      <w:bCs/>
                      <w:sz w:val="22"/>
                      <w:szCs w:val="22"/>
                    </w:rPr>
                  </w:pPr>
                  <w:r w:rsidRPr="000F069E">
                    <w:rPr>
                      <w:rFonts w:cstheme="minorHAnsi"/>
                      <w:bCs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3794" w:type="dxa"/>
                </w:tcPr>
                <w:p w14:paraId="3D818D01" w14:textId="6F840108" w:rsidR="000F069E" w:rsidRDefault="000F069E" w:rsidP="00E763CE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CORRAL ESCUDERO ANA CAMILA</w:t>
                  </w:r>
                </w:p>
              </w:tc>
              <w:tc>
                <w:tcPr>
                  <w:tcW w:w="2410" w:type="dxa"/>
                </w:tcPr>
                <w:p w14:paraId="2E0B35E8" w14:textId="48C0C6DF" w:rsidR="000F069E" w:rsidRDefault="000F069E" w:rsidP="00E763CE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GUAYAS</w:t>
                  </w:r>
                </w:p>
              </w:tc>
            </w:tr>
            <w:tr w:rsidR="000F069E" w14:paraId="2C39FBBB" w14:textId="77777777" w:rsidTr="000F069E">
              <w:tc>
                <w:tcPr>
                  <w:tcW w:w="617" w:type="dxa"/>
                </w:tcPr>
                <w:p w14:paraId="392945AB" w14:textId="41FF3254" w:rsidR="000F069E" w:rsidRPr="000F069E" w:rsidRDefault="000F069E" w:rsidP="000F069E">
                  <w:pPr>
                    <w:jc w:val="center"/>
                    <w:rPr>
                      <w:rFonts w:cstheme="minorHAnsi"/>
                      <w:bCs/>
                      <w:sz w:val="22"/>
                      <w:szCs w:val="22"/>
                    </w:rPr>
                  </w:pPr>
                  <w:r w:rsidRPr="000F069E">
                    <w:rPr>
                      <w:rFonts w:cstheme="minorHAnsi"/>
                      <w:bCs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794" w:type="dxa"/>
                </w:tcPr>
                <w:p w14:paraId="7F6281AA" w14:textId="71B318FD" w:rsidR="000F069E" w:rsidRDefault="000F069E" w:rsidP="00E763CE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GACIO BAQUIOLA GERMAN</w:t>
                  </w:r>
                </w:p>
              </w:tc>
              <w:tc>
                <w:tcPr>
                  <w:tcW w:w="2410" w:type="dxa"/>
                </w:tcPr>
                <w:p w14:paraId="01156114" w14:textId="71C482BA" w:rsidR="000F069E" w:rsidRDefault="000F069E" w:rsidP="00E763CE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AZUAY</w:t>
                  </w:r>
                </w:p>
              </w:tc>
            </w:tr>
            <w:tr w:rsidR="000F069E" w14:paraId="1A920F63" w14:textId="77777777" w:rsidTr="000F069E">
              <w:tc>
                <w:tcPr>
                  <w:tcW w:w="617" w:type="dxa"/>
                </w:tcPr>
                <w:p w14:paraId="5DB01E48" w14:textId="43BBAA26" w:rsidR="000F069E" w:rsidRPr="000F069E" w:rsidRDefault="000F069E" w:rsidP="000F069E">
                  <w:pPr>
                    <w:jc w:val="center"/>
                    <w:rPr>
                      <w:rFonts w:cstheme="minorHAnsi"/>
                      <w:bCs/>
                      <w:sz w:val="22"/>
                      <w:szCs w:val="22"/>
                    </w:rPr>
                  </w:pPr>
                  <w:r w:rsidRPr="000F069E">
                    <w:rPr>
                      <w:rFonts w:cstheme="minorHAnsi"/>
                      <w:bCs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3794" w:type="dxa"/>
                </w:tcPr>
                <w:p w14:paraId="4886A951" w14:textId="6EB51A6F" w:rsidR="000F069E" w:rsidRDefault="000F069E" w:rsidP="00E763CE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JARAMILLO FABRE MARIA ADELAIDA</w:t>
                  </w:r>
                </w:p>
              </w:tc>
              <w:tc>
                <w:tcPr>
                  <w:tcW w:w="2410" w:type="dxa"/>
                </w:tcPr>
                <w:p w14:paraId="711A573F" w14:textId="5F1E0A57" w:rsidR="000F069E" w:rsidRDefault="000F069E" w:rsidP="00E763CE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GUAYAS</w:t>
                  </w:r>
                </w:p>
              </w:tc>
            </w:tr>
            <w:tr w:rsidR="000F069E" w14:paraId="00F706B1" w14:textId="77777777" w:rsidTr="000F069E">
              <w:tc>
                <w:tcPr>
                  <w:tcW w:w="617" w:type="dxa"/>
                </w:tcPr>
                <w:p w14:paraId="7303CD28" w14:textId="43CE740F" w:rsidR="000F069E" w:rsidRPr="000F069E" w:rsidRDefault="000F069E" w:rsidP="000F069E">
                  <w:pPr>
                    <w:jc w:val="center"/>
                    <w:rPr>
                      <w:rFonts w:cstheme="minorHAnsi"/>
                      <w:bCs/>
                      <w:sz w:val="22"/>
                      <w:szCs w:val="22"/>
                    </w:rPr>
                  </w:pPr>
                  <w:r w:rsidRPr="000F069E">
                    <w:rPr>
                      <w:rFonts w:cstheme="minorHAnsi"/>
                      <w:bCs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3794" w:type="dxa"/>
                </w:tcPr>
                <w:p w14:paraId="73E26107" w14:textId="20233613" w:rsidR="000F069E" w:rsidRDefault="000F069E" w:rsidP="00E763CE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PUENTE HERNÁNDEZ LUIS EDUARDO</w:t>
                  </w:r>
                </w:p>
              </w:tc>
              <w:tc>
                <w:tcPr>
                  <w:tcW w:w="2410" w:type="dxa"/>
                </w:tcPr>
                <w:p w14:paraId="4EB14027" w14:textId="47484C27" w:rsidR="000F069E" w:rsidRDefault="000F069E" w:rsidP="00E763CE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QUITO</w:t>
                  </w:r>
                </w:p>
              </w:tc>
            </w:tr>
          </w:tbl>
          <w:p w14:paraId="1375189D" w14:textId="7EC6F957" w:rsidR="00936AF7" w:rsidRDefault="00936AF7" w:rsidP="00E763CE">
            <w:p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6AE7DAC3" w14:textId="1C4C7014" w:rsidR="002E2801" w:rsidRPr="00D871DB" w:rsidRDefault="002E2801" w:rsidP="002E2801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Mediante correo electrónico de fecha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19</w:t>
            </w: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febrero de 2024, se realizó la convocatoria a la </w:t>
            </w:r>
          </w:p>
          <w:p w14:paraId="5BC06D5D" w14:textId="75C42841" w:rsidR="002E2801" w:rsidRPr="00D871DB" w:rsidRDefault="002E2801" w:rsidP="002E280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1er</w:t>
            </w: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>a Reunión del Consejo Consultivo para la Política Nacional de Fomento a la Lectura y Acceso al Libro del Ecuador, según el siguiente detalle:  </w:t>
            </w:r>
          </w:p>
          <w:p w14:paraId="003072D0" w14:textId="77777777" w:rsidR="002E2801" w:rsidRPr="00D871DB" w:rsidRDefault="002E2801" w:rsidP="002E280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</w:p>
          <w:p w14:paraId="5DB149DC" w14:textId="352198E5" w:rsidR="002E2801" w:rsidRPr="00D871DB" w:rsidRDefault="002E2801" w:rsidP="002E280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r w:rsidRPr="00D871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Fecha:</w:t>
            </w: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> 2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0</w:t>
            </w: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febrero de 2024</w:t>
            </w:r>
          </w:p>
          <w:p w14:paraId="756B74E1" w14:textId="77777777" w:rsidR="002E2801" w:rsidRPr="00D871DB" w:rsidRDefault="002E2801" w:rsidP="002E2801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r w:rsidRPr="00D871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Hora:</w:t>
            </w: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> 15h00- 16h30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546"/>
            </w:tblGrid>
            <w:tr w:rsidR="002E2801" w:rsidRPr="00D871DB" w14:paraId="066CA1EF" w14:textId="77777777" w:rsidTr="00C75492">
              <w:trPr>
                <w:trHeight w:val="109"/>
              </w:trPr>
              <w:tc>
                <w:tcPr>
                  <w:tcW w:w="0" w:type="auto"/>
                </w:tcPr>
                <w:p w14:paraId="366FE2E9" w14:textId="77777777" w:rsidR="002E2801" w:rsidRPr="00D871DB" w:rsidRDefault="002E2801" w:rsidP="002E2801">
                  <w:pPr>
                    <w:pStyle w:val="Default"/>
                    <w:rPr>
                      <w:rFonts w:asciiTheme="minorHAnsi" w:eastAsia="Times New Roman" w:hAnsiTheme="minorHAnsi" w:cstheme="minorHAnsi"/>
                      <w:bCs/>
                      <w:color w:val="auto"/>
                      <w:sz w:val="22"/>
                      <w:szCs w:val="22"/>
                      <w:lang w:eastAsia="es-EC"/>
                    </w:rPr>
                  </w:pPr>
                  <w:r w:rsidRPr="00D871DB">
                    <w:rPr>
                      <w:rFonts w:asciiTheme="minorHAnsi" w:eastAsia="Times New Roman" w:hAnsiTheme="minorHAnsi" w:cstheme="minorHAnsi"/>
                      <w:b/>
                      <w:bCs/>
                      <w:color w:val="auto"/>
                      <w:sz w:val="22"/>
                      <w:szCs w:val="22"/>
                      <w:lang w:eastAsia="es-EC"/>
                    </w:rPr>
                    <w:t>Formato:</w:t>
                  </w:r>
                  <w:r w:rsidRPr="00D871DB">
                    <w:rPr>
                      <w:rFonts w:asciiTheme="minorHAnsi" w:eastAsia="Times New Roman" w:hAnsiTheme="minorHAnsi" w:cstheme="minorHAnsi"/>
                      <w:bCs/>
                      <w:color w:val="auto"/>
                      <w:sz w:val="22"/>
                      <w:szCs w:val="22"/>
                      <w:lang w:eastAsia="es-EC"/>
                    </w:rPr>
                    <w:t> virtual</w:t>
                  </w:r>
                </w:p>
                <w:p w14:paraId="7D60D231" w14:textId="1A62F60A" w:rsidR="002E2801" w:rsidRPr="00D871DB" w:rsidRDefault="002E2801" w:rsidP="002E2801">
                  <w:pPr>
                    <w:pStyle w:val="Default"/>
                    <w:rPr>
                      <w:rFonts w:asciiTheme="minorHAnsi" w:eastAsia="Times New Roman" w:hAnsiTheme="minorHAnsi" w:cstheme="minorHAnsi"/>
                      <w:bCs/>
                      <w:color w:val="auto"/>
                      <w:sz w:val="22"/>
                      <w:szCs w:val="22"/>
                      <w:lang w:eastAsia="es-EC"/>
                    </w:rPr>
                  </w:pPr>
                  <w:r w:rsidRPr="00D871DB">
                    <w:rPr>
                      <w:rFonts w:asciiTheme="minorHAnsi" w:eastAsia="Times New Roman" w:hAnsiTheme="minorHAnsi" w:cstheme="minorHAnsi"/>
                      <w:b/>
                      <w:bCs/>
                      <w:color w:val="auto"/>
                      <w:sz w:val="22"/>
                      <w:szCs w:val="22"/>
                      <w:lang w:eastAsia="es-EC"/>
                    </w:rPr>
                    <w:t>Enlace de conexión:</w:t>
                  </w:r>
                  <w:r w:rsidRPr="00D871DB">
                    <w:rPr>
                      <w:rFonts w:asciiTheme="minorHAnsi" w:eastAsia="Times New Roman" w:hAnsiTheme="minorHAnsi" w:cstheme="minorHAnsi"/>
                      <w:bCs/>
                      <w:color w:val="auto"/>
                      <w:sz w:val="22"/>
                      <w:szCs w:val="22"/>
                      <w:lang w:eastAsia="es-EC"/>
                    </w:rPr>
                    <w:t> </w:t>
                  </w:r>
                  <w:r w:rsidRPr="002E2801">
                    <w:rPr>
                      <w:rFonts w:asciiTheme="minorHAnsi" w:eastAsia="Times New Roman" w:hAnsiTheme="minorHAnsi" w:cstheme="minorHAnsi"/>
                      <w:bCs/>
                      <w:color w:val="auto"/>
                      <w:sz w:val="22"/>
                      <w:szCs w:val="22"/>
                      <w:lang w:eastAsia="es-EC"/>
                    </w:rPr>
                    <w:t>https://meet.google.com/izg-gpoe-hbr</w:t>
                  </w:r>
                </w:p>
              </w:tc>
            </w:tr>
          </w:tbl>
          <w:p w14:paraId="146F3C19" w14:textId="77777777" w:rsidR="002E2801" w:rsidRDefault="002E2801" w:rsidP="00E763CE">
            <w:p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66489D15" w14:textId="4FDF968C" w:rsidR="00ED0F59" w:rsidRPr="002E2801" w:rsidRDefault="002E2801" w:rsidP="00E763CE">
            <w:pPr>
              <w:jc w:val="both"/>
              <w:rPr>
                <w:rFonts w:cstheme="minorHAnsi"/>
                <w:bCs/>
                <w:sz w:val="22"/>
                <w:szCs w:val="22"/>
              </w:rPr>
            </w:pPr>
            <w:r w:rsidRPr="002E2801">
              <w:rPr>
                <w:rFonts w:cstheme="minorHAnsi"/>
                <w:bCs/>
                <w:sz w:val="22"/>
                <w:szCs w:val="22"/>
              </w:rPr>
              <w:t xml:space="preserve">El día 20 de febrero de 2024 se </w:t>
            </w:r>
            <w:proofErr w:type="spellStart"/>
            <w:r w:rsidRPr="002E2801">
              <w:rPr>
                <w:rFonts w:cstheme="minorHAnsi"/>
                <w:bCs/>
                <w:sz w:val="22"/>
                <w:szCs w:val="22"/>
              </w:rPr>
              <w:t>llevo</w:t>
            </w:r>
            <w:proofErr w:type="spellEnd"/>
            <w:r w:rsidRPr="002E2801">
              <w:rPr>
                <w:rFonts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2E2801">
              <w:rPr>
                <w:rFonts w:cstheme="minorHAnsi"/>
                <w:bCs/>
                <w:sz w:val="22"/>
                <w:szCs w:val="22"/>
              </w:rPr>
              <w:t>acabo</w:t>
            </w:r>
            <w:proofErr w:type="spellEnd"/>
            <w:r w:rsidRPr="002E2801">
              <w:rPr>
                <w:rFonts w:cstheme="minorHAnsi"/>
                <w:bCs/>
                <w:sz w:val="22"/>
                <w:szCs w:val="22"/>
              </w:rPr>
              <w:t xml:space="preserve"> la </w:t>
            </w:r>
            <w:r w:rsidRPr="002E2801">
              <w:rPr>
                <w:rFonts w:cstheme="minorHAnsi"/>
                <w:bCs/>
                <w:sz w:val="22"/>
                <w:szCs w:val="22"/>
              </w:rPr>
              <w:t>1era Reunión del Consejo Consultivo para la Política Nacional de Fomento a la Lectura y Acceso al Libro del Ecuador</w:t>
            </w:r>
            <w:r w:rsidRPr="002E2801">
              <w:rPr>
                <w:rFonts w:cstheme="minorHAnsi"/>
                <w:bCs/>
                <w:sz w:val="22"/>
                <w:szCs w:val="22"/>
              </w:rPr>
              <w:t>.</w:t>
            </w:r>
          </w:p>
          <w:p w14:paraId="5EFC8FBC" w14:textId="77777777" w:rsidR="002E2801" w:rsidRPr="00ED0F59" w:rsidRDefault="002E2801" w:rsidP="00E763CE">
            <w:pPr>
              <w:jc w:val="both"/>
              <w:rPr>
                <w:rFonts w:cstheme="minorHAnsi"/>
                <w:b/>
                <w:bCs/>
                <w:color w:val="FF0000"/>
                <w:sz w:val="22"/>
                <w:szCs w:val="22"/>
              </w:rPr>
            </w:pPr>
          </w:p>
          <w:p w14:paraId="09B2C20C" w14:textId="77777777" w:rsidR="004806D4" w:rsidRPr="00D871DB" w:rsidRDefault="001224EF" w:rsidP="00D871DB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Mediante correo electrónico de fecha </w:t>
            </w:r>
            <w:r w:rsidR="004806D4"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>22</w:t>
            </w: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febrero de 2024, se realizó la convocatoria a la </w:t>
            </w:r>
          </w:p>
          <w:p w14:paraId="78C9C0E1" w14:textId="092C00E6" w:rsidR="001224EF" w:rsidRPr="00D871DB" w:rsidRDefault="004806D4" w:rsidP="00D871D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2da Reunión del Consejo Consultivo para la Política Nacional de Fomento </w:t>
            </w:r>
            <w:r w:rsidR="00D871DB"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 la Lectura y Acceso al Libro </w:t>
            </w: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>del Ecuador</w:t>
            </w:r>
            <w:r w:rsidR="001224EF"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>, segú</w:t>
            </w:r>
            <w:bookmarkStart w:id="0" w:name="_GoBack"/>
            <w:bookmarkEnd w:id="0"/>
            <w:r w:rsidR="001224EF"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>n el siguiente detalle:  </w:t>
            </w:r>
          </w:p>
          <w:p w14:paraId="6EF968E1" w14:textId="77777777" w:rsidR="001224EF" w:rsidRPr="00D871DB" w:rsidRDefault="001224EF" w:rsidP="00D871DB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</w:p>
          <w:p w14:paraId="7139645D" w14:textId="2CA2B21F" w:rsidR="001224EF" w:rsidRPr="00D871DB" w:rsidRDefault="00D871DB" w:rsidP="001224E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r w:rsidR="001224EF" w:rsidRPr="00D871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Fecha:</w:t>
            </w:r>
            <w:r w:rsidR="001224EF"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> 2</w:t>
            </w:r>
            <w:r w:rsidR="007851DD"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="001224EF"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febrero de 2024</w:t>
            </w:r>
          </w:p>
          <w:p w14:paraId="41CC41E4" w14:textId="7D7C7DFF" w:rsidR="001224EF" w:rsidRPr="00D871DB" w:rsidRDefault="00D871DB" w:rsidP="001224E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r w:rsidR="001224EF" w:rsidRPr="00D871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Hora:</w:t>
            </w:r>
            <w:r w:rsidR="001224EF" w:rsidRPr="00D871DB">
              <w:rPr>
                <w:rFonts w:asciiTheme="minorHAnsi" w:hAnsiTheme="minorHAnsi" w:cstheme="minorHAnsi"/>
                <w:bCs/>
                <w:sz w:val="22"/>
                <w:szCs w:val="22"/>
              </w:rPr>
              <w:t> 15h00- 16h30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42"/>
            </w:tblGrid>
            <w:tr w:rsidR="007851DD" w:rsidRPr="00D871DB" w14:paraId="2C84E25B" w14:textId="77777777">
              <w:trPr>
                <w:trHeight w:val="109"/>
              </w:trPr>
              <w:tc>
                <w:tcPr>
                  <w:tcW w:w="0" w:type="auto"/>
                </w:tcPr>
                <w:p w14:paraId="12C6CBA1" w14:textId="77777777" w:rsidR="004806D4" w:rsidRPr="00D871DB" w:rsidRDefault="001224EF" w:rsidP="007851DD">
                  <w:pPr>
                    <w:pStyle w:val="Default"/>
                    <w:rPr>
                      <w:rFonts w:asciiTheme="minorHAnsi" w:eastAsia="Times New Roman" w:hAnsiTheme="minorHAnsi" w:cstheme="minorHAnsi"/>
                      <w:bCs/>
                      <w:color w:val="auto"/>
                      <w:sz w:val="22"/>
                      <w:szCs w:val="22"/>
                      <w:lang w:eastAsia="es-EC"/>
                    </w:rPr>
                  </w:pPr>
                  <w:r w:rsidRPr="00D871DB">
                    <w:rPr>
                      <w:rFonts w:asciiTheme="minorHAnsi" w:eastAsia="Times New Roman" w:hAnsiTheme="minorHAnsi" w:cstheme="minorHAnsi"/>
                      <w:b/>
                      <w:bCs/>
                      <w:color w:val="auto"/>
                      <w:sz w:val="22"/>
                      <w:szCs w:val="22"/>
                      <w:lang w:eastAsia="es-EC"/>
                    </w:rPr>
                    <w:t>Formato:</w:t>
                  </w:r>
                  <w:r w:rsidRPr="00D871DB">
                    <w:rPr>
                      <w:rFonts w:asciiTheme="minorHAnsi" w:eastAsia="Times New Roman" w:hAnsiTheme="minorHAnsi" w:cstheme="minorHAnsi"/>
                      <w:bCs/>
                      <w:color w:val="auto"/>
                      <w:sz w:val="22"/>
                      <w:szCs w:val="22"/>
                      <w:lang w:eastAsia="es-EC"/>
                    </w:rPr>
                    <w:t> virtual</w:t>
                  </w:r>
                </w:p>
                <w:p w14:paraId="43ABAFD2" w14:textId="23B9322E" w:rsidR="007851DD" w:rsidRPr="00D871DB" w:rsidRDefault="001224EF" w:rsidP="007851DD">
                  <w:pPr>
                    <w:pStyle w:val="Default"/>
                    <w:rPr>
                      <w:rFonts w:asciiTheme="minorHAnsi" w:eastAsia="Times New Roman" w:hAnsiTheme="minorHAnsi" w:cstheme="minorHAnsi"/>
                      <w:bCs/>
                      <w:color w:val="auto"/>
                      <w:sz w:val="22"/>
                      <w:szCs w:val="22"/>
                      <w:lang w:eastAsia="es-EC"/>
                    </w:rPr>
                  </w:pPr>
                  <w:r w:rsidRPr="00D871DB">
                    <w:rPr>
                      <w:rFonts w:asciiTheme="minorHAnsi" w:eastAsia="Times New Roman" w:hAnsiTheme="minorHAnsi" w:cstheme="minorHAnsi"/>
                      <w:b/>
                      <w:bCs/>
                      <w:color w:val="auto"/>
                      <w:sz w:val="22"/>
                      <w:szCs w:val="22"/>
                      <w:lang w:eastAsia="es-EC"/>
                    </w:rPr>
                    <w:t>Enlace de conexión:</w:t>
                  </w:r>
                  <w:r w:rsidRPr="00D871DB">
                    <w:rPr>
                      <w:rFonts w:asciiTheme="minorHAnsi" w:eastAsia="Times New Roman" w:hAnsiTheme="minorHAnsi" w:cstheme="minorHAnsi"/>
                      <w:bCs/>
                      <w:color w:val="auto"/>
                      <w:sz w:val="22"/>
                      <w:szCs w:val="22"/>
                      <w:lang w:eastAsia="es-EC"/>
                    </w:rPr>
                    <w:t> </w:t>
                  </w:r>
                  <w:r w:rsidR="007851DD" w:rsidRPr="00D871DB">
                    <w:rPr>
                      <w:rFonts w:asciiTheme="minorHAnsi" w:eastAsia="Times New Roman" w:hAnsiTheme="minorHAnsi" w:cstheme="minorHAnsi"/>
                      <w:bCs/>
                      <w:color w:val="auto"/>
                      <w:sz w:val="22"/>
                      <w:szCs w:val="22"/>
                      <w:lang w:eastAsia="es-EC"/>
                    </w:rPr>
                    <w:t xml:space="preserve">https://n9.cl/ovmrc </w:t>
                  </w:r>
                </w:p>
              </w:tc>
            </w:tr>
          </w:tbl>
          <w:p w14:paraId="3B2FFC16" w14:textId="52035D3A" w:rsidR="00936AF7" w:rsidRPr="00E763CE" w:rsidRDefault="007851DD" w:rsidP="007851D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E763CE">
              <w:rPr>
                <w:rFonts w:cs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EB3E20C" w14:textId="25F395DE" w:rsidR="00920AA3" w:rsidRDefault="00920AA3" w:rsidP="00F94A8F">
      <w:pPr>
        <w:rPr>
          <w:rFonts w:cstheme="minorHAnsi"/>
          <w:b/>
          <w:bCs/>
        </w:rPr>
      </w:pPr>
    </w:p>
    <w:p w14:paraId="0CC91F46" w14:textId="77777777" w:rsidR="00920AA3" w:rsidRPr="008C3390" w:rsidRDefault="00920AA3" w:rsidP="00F94A8F">
      <w:pPr>
        <w:rPr>
          <w:rFonts w:cstheme="minorHAnsi"/>
          <w:b/>
          <w:bCs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CC5BF3" w:rsidRPr="0024319E" w14:paraId="46B616A3" w14:textId="77777777" w:rsidTr="002A47D0">
        <w:tc>
          <w:tcPr>
            <w:tcW w:w="8784" w:type="dxa"/>
            <w:shd w:val="clear" w:color="auto" w:fill="B4C6E7" w:themeFill="accent1" w:themeFillTint="66"/>
          </w:tcPr>
          <w:p w14:paraId="0209A2C5" w14:textId="3A442830" w:rsidR="00CC5BF3" w:rsidRPr="0024319E" w:rsidRDefault="00CC5BF3" w:rsidP="007151B8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4319E">
              <w:rPr>
                <w:rFonts w:cstheme="minorHAnsi"/>
                <w:b/>
                <w:bCs/>
                <w:sz w:val="22"/>
                <w:szCs w:val="22"/>
              </w:rPr>
              <w:t>DESARROLLO DE LA SESIÓN</w:t>
            </w:r>
            <w:r w:rsidR="00B71AA8" w:rsidRPr="0024319E">
              <w:rPr>
                <w:rFonts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7151B8" w:rsidRPr="0024319E" w14:paraId="30623B44" w14:textId="77777777" w:rsidTr="007151B8">
        <w:tc>
          <w:tcPr>
            <w:tcW w:w="8784" w:type="dxa"/>
            <w:shd w:val="clear" w:color="auto" w:fill="auto"/>
          </w:tcPr>
          <w:p w14:paraId="6677B1FC" w14:textId="77777777" w:rsidR="007151B8" w:rsidRDefault="007151B8" w:rsidP="007151B8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17CD1D0C" w14:textId="59570F33" w:rsidR="007151B8" w:rsidRPr="00ED0F59" w:rsidRDefault="00A02CEF" w:rsidP="00A02CEF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ED0F59">
              <w:rPr>
                <w:rFonts w:cstheme="minorHAnsi"/>
                <w:b/>
                <w:bCs/>
                <w:sz w:val="22"/>
                <w:szCs w:val="22"/>
              </w:rPr>
              <w:t>Objetivo:</w:t>
            </w:r>
          </w:p>
          <w:p w14:paraId="7BEEF9AE" w14:textId="77777777" w:rsidR="00ED0F59" w:rsidRPr="00ED0F59" w:rsidRDefault="00ED0F59" w:rsidP="00A02CEF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20E35DF3" w14:textId="05A25753" w:rsidR="00A02CEF" w:rsidRPr="00ED0F59" w:rsidRDefault="00A02CEF" w:rsidP="00A02CEF">
            <w:p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ED0F59">
              <w:rPr>
                <w:rFonts w:eastAsia="Times New Roman" w:cstheme="minorHAnsi"/>
                <w:color w:val="222222"/>
                <w:sz w:val="22"/>
                <w:szCs w:val="22"/>
                <w:shd w:val="clear" w:color="auto" w:fill="FFFFFF"/>
                <w:lang w:eastAsia="es-EC"/>
              </w:rPr>
              <w:t xml:space="preserve">Realizar </w:t>
            </w:r>
            <w:r w:rsidR="00ED0F59" w:rsidRPr="00ED0F59">
              <w:rPr>
                <w:rFonts w:eastAsia="Times New Roman" w:cstheme="minorHAnsi"/>
                <w:color w:val="222222"/>
                <w:sz w:val="22"/>
                <w:szCs w:val="22"/>
                <w:shd w:val="clear" w:color="auto" w:fill="FFFFFF"/>
                <w:lang w:eastAsia="es-EC"/>
              </w:rPr>
              <w:t>socialización del evento de Mercado de Industrias Culturales del Sur (MICSUR) – Chile 2024 y de la Feria Internacional del Libro Bogotá 2024.</w:t>
            </w:r>
            <w:r w:rsidRPr="00ED0F59">
              <w:rPr>
                <w:rFonts w:eastAsia="Times New Roman" w:cstheme="minorHAnsi"/>
                <w:color w:val="222222"/>
                <w:sz w:val="22"/>
                <w:szCs w:val="22"/>
                <w:shd w:val="clear" w:color="auto" w:fill="FFFFFF"/>
                <w:lang w:eastAsia="es-EC"/>
              </w:rPr>
              <w:t xml:space="preserve">  </w:t>
            </w:r>
          </w:p>
          <w:p w14:paraId="50039748" w14:textId="77777777" w:rsidR="00970638" w:rsidRPr="00ED0F59" w:rsidRDefault="00970638" w:rsidP="00970638">
            <w:p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7ED3C33E" w14:textId="59559231" w:rsidR="007151B8" w:rsidRDefault="00970638" w:rsidP="007151B8">
            <w:p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ED0F59">
              <w:rPr>
                <w:rFonts w:cstheme="minorHAnsi"/>
                <w:b/>
                <w:bCs/>
                <w:sz w:val="22"/>
                <w:szCs w:val="22"/>
              </w:rPr>
              <w:t>Orden del día</w:t>
            </w:r>
          </w:p>
          <w:p w14:paraId="42D6436F" w14:textId="30E5C6CD" w:rsidR="00970638" w:rsidRDefault="00970638" w:rsidP="007151B8">
            <w:p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159D4D92" w14:textId="0E15A907" w:rsidR="00ED0F59" w:rsidRPr="00ED0F59" w:rsidRDefault="00ED0F59" w:rsidP="004806D4">
            <w:pPr>
              <w:pStyle w:val="Prrafodelista"/>
              <w:numPr>
                <w:ilvl w:val="0"/>
                <w:numId w:val="5"/>
              </w:num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>
              <w:lastRenderedPageBreak/>
              <w:t>Instalación de la sesión por parte de la Presidencia del Consejo Consultivo ejercida por el titular del área técnica a cargo del proceso de conformación y selección del Consejo Consultivo (Art. 12 del Acuerdo Nro.MCYP-MCYP-2023-0156-A)</w:t>
            </w:r>
            <w:r>
              <w:rPr>
                <w:rFonts w:cstheme="minorHAnsi"/>
                <w:sz w:val="22"/>
                <w:szCs w:val="22"/>
              </w:rPr>
              <w:t>.</w:t>
            </w:r>
          </w:p>
          <w:p w14:paraId="27CBDE10" w14:textId="49FACDB8" w:rsidR="00ED0F59" w:rsidRPr="00ED0F59" w:rsidRDefault="00ED0F59" w:rsidP="004806D4">
            <w:pPr>
              <w:pStyle w:val="Prrafodelista"/>
              <w:numPr>
                <w:ilvl w:val="0"/>
                <w:numId w:val="5"/>
              </w:num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>
              <w:t>Lectura orden del día y verificación del quorum por parte de la Secretaría del Consejo Consultivo (Art. 12 del Acuerdo Nro.MCYP-MCYP-2023-0156-A).</w:t>
            </w:r>
          </w:p>
          <w:p w14:paraId="35B2EA08" w14:textId="173DAE92" w:rsidR="00ED0F59" w:rsidRPr="00ED0F59" w:rsidRDefault="00ED0F59" w:rsidP="004806D4">
            <w:pPr>
              <w:pStyle w:val="Prrafodelista"/>
              <w:numPr>
                <w:ilvl w:val="0"/>
                <w:numId w:val="5"/>
              </w:num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>
              <w:t>Primer punto: Mercado de Industrias Culturales del Sur- MICSUR a cargo de la Dirección de Políticas Públicas de la SEAI</w:t>
            </w:r>
            <w:r>
              <w:t>.</w:t>
            </w:r>
          </w:p>
          <w:p w14:paraId="576F7670" w14:textId="345ECCFD" w:rsidR="00ED0F59" w:rsidRPr="00ED0F59" w:rsidRDefault="00ED0F59" w:rsidP="004806D4">
            <w:pPr>
              <w:pStyle w:val="Prrafodelista"/>
              <w:numPr>
                <w:ilvl w:val="0"/>
                <w:numId w:val="5"/>
              </w:num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>
              <w:t xml:space="preserve">Segundo punto: Feria Internacional del Libro </w:t>
            </w:r>
            <w:proofErr w:type="spellStart"/>
            <w:r>
              <w:t>FILBo</w:t>
            </w:r>
            <w:proofErr w:type="spellEnd"/>
            <w:r>
              <w:t xml:space="preserve"> a cargo de la Dirección de Fortalecimiento de Capacidades Culturales de la SEAI</w:t>
            </w:r>
            <w:r>
              <w:t>.</w:t>
            </w:r>
          </w:p>
          <w:p w14:paraId="005C8055" w14:textId="77777777" w:rsidR="00ED0F59" w:rsidRPr="00ED0F59" w:rsidRDefault="00ED0F59" w:rsidP="004806D4">
            <w:pPr>
              <w:pStyle w:val="Prrafodelista"/>
              <w:numPr>
                <w:ilvl w:val="0"/>
                <w:numId w:val="5"/>
              </w:num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>
              <w:t xml:space="preserve">Próximas acciones y compromisos: </w:t>
            </w:r>
          </w:p>
          <w:p w14:paraId="77A6B4DB" w14:textId="700221DE" w:rsidR="00ED0F59" w:rsidRDefault="00ED0F59" w:rsidP="00ED0F59">
            <w:pPr>
              <w:pStyle w:val="Prrafodelista"/>
              <w:jc w:val="both"/>
            </w:pPr>
            <w:r>
              <w:t>− Suscripción acuerdo de confidencialidad (Art. 12 del Acuerdo Nro.MCYPMCYP-2023-0156-A)</w:t>
            </w:r>
            <w:r>
              <w:t>.</w:t>
            </w:r>
          </w:p>
          <w:p w14:paraId="7BE620D7" w14:textId="1CDA47EC" w:rsidR="00ED0F59" w:rsidRPr="00ED0F59" w:rsidRDefault="00ED0F59" w:rsidP="00ED0F59">
            <w:pPr>
              <w:pStyle w:val="Prrafodelista"/>
              <w:numPr>
                <w:ilvl w:val="0"/>
                <w:numId w:val="5"/>
              </w:num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>
              <w:t>Cierre de la Sesión</w:t>
            </w:r>
            <w:r>
              <w:t>.</w:t>
            </w:r>
          </w:p>
          <w:p w14:paraId="03C063C7" w14:textId="0174E0F1" w:rsidR="007A09E4" w:rsidRPr="00ED0F59" w:rsidRDefault="004806D4" w:rsidP="00ED0F59">
            <w:pPr>
              <w:pStyle w:val="Prrafodelista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 w:rsidRPr="00ED0F59">
              <w:rPr>
                <w:rFonts w:cstheme="minorHAnsi"/>
                <w:b/>
                <w:bCs/>
                <w:sz w:val="22"/>
                <w:szCs w:val="22"/>
              </w:rPr>
              <w:tab/>
            </w:r>
          </w:p>
          <w:p w14:paraId="16FE8302" w14:textId="399383C1" w:rsidR="007A09E4" w:rsidRDefault="007A09E4" w:rsidP="00A140E5">
            <w:pPr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  <w:sz w:val="22"/>
                <w:szCs w:val="22"/>
              </w:rPr>
              <w:t>Bienvenida</w:t>
            </w:r>
          </w:p>
          <w:p w14:paraId="6B32680A" w14:textId="77777777" w:rsidR="007C6D6C" w:rsidRDefault="007C6D6C" w:rsidP="007A09E4">
            <w:pPr>
              <w:ind w:left="360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</w:p>
          <w:p w14:paraId="207E2E86" w14:textId="7FE24CE9" w:rsidR="007A09E4" w:rsidRDefault="007A09E4" w:rsidP="007C6D6C">
            <w:pPr>
              <w:pStyle w:val="Textoindependiente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cstheme="minorHAnsi"/>
                <w:bCs/>
                <w:sz w:val="22"/>
                <w:szCs w:val="22"/>
              </w:rPr>
              <w:t xml:space="preserve">La señora presidenta </w:t>
            </w:r>
            <w:r w:rsidRPr="0024319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Ana Romy </w:t>
            </w:r>
            <w:r w:rsidR="007C6D6C" w:rsidRPr="0024319E">
              <w:rPr>
                <w:rFonts w:asciiTheme="minorHAnsi" w:hAnsiTheme="minorHAnsi" w:cstheme="minorHAnsi"/>
                <w:bCs/>
                <w:sz w:val="22"/>
                <w:szCs w:val="22"/>
              </w:rPr>
              <w:t>Sabatés</w:t>
            </w:r>
            <w:r w:rsidR="007C6D6C">
              <w:rPr>
                <w:rFonts w:asciiTheme="minorHAnsi" w:hAnsiTheme="minorHAnsi" w:cstheme="minorHAnsi"/>
                <w:bCs/>
                <w:sz w:val="22"/>
                <w:szCs w:val="22"/>
              </w:rPr>
              <w:t>, da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la bienvenida a los miembros del Consejo Consultivo, y autoriza al secretario Manuel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Bone</w:t>
            </w:r>
            <w:proofErr w:type="spellEnd"/>
            <w:r w:rsidR="00ED0F5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Tenorio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, realizar la verificación del quorum.</w:t>
            </w:r>
          </w:p>
          <w:p w14:paraId="31E8C9FC" w14:textId="4A99A036" w:rsidR="007A09E4" w:rsidRDefault="007A09E4" w:rsidP="007A09E4">
            <w:pPr>
              <w:pStyle w:val="Textoindependiente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Ind w:w="862" w:type="dxa"/>
              <w:tblLook w:val="04A0" w:firstRow="1" w:lastRow="0" w:firstColumn="1" w:lastColumn="0" w:noHBand="0" w:noVBand="1"/>
            </w:tblPr>
            <w:tblGrid>
              <w:gridCol w:w="3393"/>
              <w:gridCol w:w="1574"/>
              <w:gridCol w:w="1701"/>
            </w:tblGrid>
            <w:tr w:rsidR="007A09E4" w14:paraId="5AC754E2" w14:textId="77777777" w:rsidTr="00AC48EE">
              <w:tc>
                <w:tcPr>
                  <w:tcW w:w="6668" w:type="dxa"/>
                  <w:gridSpan w:val="3"/>
                </w:tcPr>
                <w:p w14:paraId="253AC5E9" w14:textId="7592CA49" w:rsidR="007A09E4" w:rsidRDefault="007A09E4" w:rsidP="007A09E4">
                  <w:pPr>
                    <w:jc w:val="center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theme="minorHAnsi"/>
                      <w:b/>
                      <w:bCs/>
                      <w:sz w:val="22"/>
                      <w:szCs w:val="22"/>
                    </w:rPr>
                    <w:t>VERIFICACION QUORUM – INICIO DE SESION</w:t>
                  </w:r>
                </w:p>
              </w:tc>
            </w:tr>
            <w:tr w:rsidR="007A09E4" w14:paraId="226BBB9A" w14:textId="11A5E757" w:rsidTr="007A09E4">
              <w:tc>
                <w:tcPr>
                  <w:tcW w:w="3393" w:type="dxa"/>
                </w:tcPr>
                <w:p w14:paraId="41ECE6E0" w14:textId="77777777" w:rsidR="007A09E4" w:rsidRDefault="007A09E4" w:rsidP="007A09E4">
                  <w:pPr>
                    <w:jc w:val="center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theme="minorHAnsi"/>
                      <w:b/>
                      <w:bCs/>
                      <w:sz w:val="22"/>
                      <w:szCs w:val="22"/>
                    </w:rPr>
                    <w:t>APELLIDOS Y NOMBRES</w:t>
                  </w:r>
                </w:p>
              </w:tc>
              <w:tc>
                <w:tcPr>
                  <w:tcW w:w="1574" w:type="dxa"/>
                </w:tcPr>
                <w:p w14:paraId="3861FE76" w14:textId="16953BEA" w:rsidR="007A09E4" w:rsidRDefault="007A09E4" w:rsidP="007A09E4">
                  <w:pPr>
                    <w:jc w:val="center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theme="minorHAnsi"/>
                      <w:b/>
                      <w:bCs/>
                      <w:sz w:val="22"/>
                      <w:szCs w:val="22"/>
                    </w:rPr>
                    <w:t>PRESENTE</w:t>
                  </w:r>
                </w:p>
              </w:tc>
              <w:tc>
                <w:tcPr>
                  <w:tcW w:w="1701" w:type="dxa"/>
                </w:tcPr>
                <w:p w14:paraId="24A8A456" w14:textId="0EC73189" w:rsidR="007A09E4" w:rsidRDefault="007A09E4" w:rsidP="007A09E4">
                  <w:pPr>
                    <w:jc w:val="center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theme="minorHAnsi"/>
                      <w:b/>
                      <w:bCs/>
                      <w:sz w:val="22"/>
                      <w:szCs w:val="22"/>
                    </w:rPr>
                    <w:t>AUSENTE</w:t>
                  </w:r>
                </w:p>
              </w:tc>
            </w:tr>
            <w:tr w:rsidR="007A09E4" w14:paraId="296C5C60" w14:textId="74B545C4" w:rsidTr="007A09E4">
              <w:tc>
                <w:tcPr>
                  <w:tcW w:w="3393" w:type="dxa"/>
                </w:tcPr>
                <w:p w14:paraId="5DFCFFDE" w14:textId="77777777" w:rsidR="007A09E4" w:rsidRDefault="007A09E4" w:rsidP="007A09E4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ALARCÓN MIELES KAROL CRISTINA</w:t>
                  </w:r>
                </w:p>
              </w:tc>
              <w:tc>
                <w:tcPr>
                  <w:tcW w:w="1574" w:type="dxa"/>
                </w:tcPr>
                <w:p w14:paraId="4DF0C96E" w14:textId="37325446" w:rsidR="007A09E4" w:rsidRPr="007A09E4" w:rsidRDefault="007A09E4" w:rsidP="007A09E4">
                  <w:pPr>
                    <w:jc w:val="center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 w:rsidRPr="007A09E4">
                    <w:rPr>
                      <w:rFonts w:cstheme="minorHAnsi"/>
                      <w:b/>
                      <w:bCs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1701" w:type="dxa"/>
                </w:tcPr>
                <w:p w14:paraId="694257D4" w14:textId="77777777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7A09E4" w14:paraId="0DA495D0" w14:textId="313041F3" w:rsidTr="007A09E4">
              <w:tc>
                <w:tcPr>
                  <w:tcW w:w="3393" w:type="dxa"/>
                </w:tcPr>
                <w:p w14:paraId="26AAE089" w14:textId="77777777" w:rsidR="007A09E4" w:rsidRDefault="007A09E4" w:rsidP="007A09E4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BASTIDAS MEZA CAROLINA CECILIA</w:t>
                  </w:r>
                </w:p>
              </w:tc>
              <w:tc>
                <w:tcPr>
                  <w:tcW w:w="1574" w:type="dxa"/>
                </w:tcPr>
                <w:p w14:paraId="0474BDDE" w14:textId="427CF61A" w:rsidR="007A09E4" w:rsidRPr="007A09E4" w:rsidRDefault="009E31AB" w:rsidP="007A09E4">
                  <w:pPr>
                    <w:jc w:val="center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 w:rsidRPr="007A09E4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SI</w:t>
                  </w:r>
                </w:p>
              </w:tc>
              <w:tc>
                <w:tcPr>
                  <w:tcW w:w="1701" w:type="dxa"/>
                </w:tcPr>
                <w:p w14:paraId="235ECA44" w14:textId="5F6F0E1A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7A09E4" w14:paraId="4BB670D8" w14:textId="06825505" w:rsidTr="007A09E4">
              <w:tc>
                <w:tcPr>
                  <w:tcW w:w="3393" w:type="dxa"/>
                </w:tcPr>
                <w:p w14:paraId="62633982" w14:textId="77777777" w:rsidR="007A09E4" w:rsidRDefault="007A09E4" w:rsidP="007A09E4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BRAVO VELÁSQUEZ MILAGROS LEONOR</w:t>
                  </w:r>
                </w:p>
              </w:tc>
              <w:tc>
                <w:tcPr>
                  <w:tcW w:w="1574" w:type="dxa"/>
                </w:tcPr>
                <w:p w14:paraId="13A212C3" w14:textId="7B3ACAB6" w:rsidR="007A09E4" w:rsidRPr="007A09E4" w:rsidRDefault="007A09E4" w:rsidP="007A09E4">
                  <w:pPr>
                    <w:jc w:val="center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 w:rsidRPr="007A09E4">
                    <w:rPr>
                      <w:rFonts w:cstheme="minorHAnsi"/>
                      <w:b/>
                      <w:bCs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1701" w:type="dxa"/>
                </w:tcPr>
                <w:p w14:paraId="51044AC7" w14:textId="77777777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7A09E4" w14:paraId="00A813E5" w14:textId="2CB58358" w:rsidTr="007A09E4">
              <w:tc>
                <w:tcPr>
                  <w:tcW w:w="3393" w:type="dxa"/>
                </w:tcPr>
                <w:p w14:paraId="66CC0D73" w14:textId="77777777" w:rsidR="007A09E4" w:rsidRDefault="007A09E4" w:rsidP="007A09E4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BRIONES LAYANA MARÍA PAULINA</w:t>
                  </w:r>
                </w:p>
              </w:tc>
              <w:tc>
                <w:tcPr>
                  <w:tcW w:w="1574" w:type="dxa"/>
                </w:tcPr>
                <w:p w14:paraId="3D2CF461" w14:textId="4E2A68FC" w:rsidR="007A09E4" w:rsidRPr="007A09E4" w:rsidRDefault="007A09E4" w:rsidP="007A09E4">
                  <w:pPr>
                    <w:jc w:val="center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 w:rsidRPr="007A09E4">
                    <w:rPr>
                      <w:rFonts w:cstheme="minorHAnsi"/>
                      <w:b/>
                      <w:bCs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1701" w:type="dxa"/>
                </w:tcPr>
                <w:p w14:paraId="4A7C92A5" w14:textId="77777777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7A09E4" w14:paraId="0002CA57" w14:textId="2812AF51" w:rsidTr="007A09E4">
              <w:tc>
                <w:tcPr>
                  <w:tcW w:w="3393" w:type="dxa"/>
                </w:tcPr>
                <w:p w14:paraId="3BF09AE2" w14:textId="77777777" w:rsidR="007A09E4" w:rsidRDefault="007A09E4" w:rsidP="007A09E4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CALLE CÁSERES TALIA PAOLA</w:t>
                  </w:r>
                </w:p>
              </w:tc>
              <w:tc>
                <w:tcPr>
                  <w:tcW w:w="1574" w:type="dxa"/>
                </w:tcPr>
                <w:p w14:paraId="18729D21" w14:textId="4827DE62" w:rsidR="007A09E4" w:rsidRPr="007A09E4" w:rsidRDefault="007A09E4" w:rsidP="007A09E4">
                  <w:pPr>
                    <w:jc w:val="center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 w:rsidRPr="007A09E4">
                    <w:rPr>
                      <w:rFonts w:cstheme="minorHAnsi"/>
                      <w:b/>
                      <w:bCs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1701" w:type="dxa"/>
                </w:tcPr>
                <w:p w14:paraId="6FDC7510" w14:textId="77777777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7A09E4" w14:paraId="0CE2483C" w14:textId="7783E151" w:rsidTr="007A09E4">
              <w:tc>
                <w:tcPr>
                  <w:tcW w:w="3393" w:type="dxa"/>
                </w:tcPr>
                <w:p w14:paraId="0ED842A4" w14:textId="77777777" w:rsidR="007A09E4" w:rsidRDefault="007A09E4" w:rsidP="007A09E4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CANTOS DIAZ MIGUEL ANGEL</w:t>
                  </w:r>
                </w:p>
              </w:tc>
              <w:tc>
                <w:tcPr>
                  <w:tcW w:w="1574" w:type="dxa"/>
                </w:tcPr>
                <w:p w14:paraId="19813531" w14:textId="43B327B2" w:rsidR="007A09E4" w:rsidRPr="007A09E4" w:rsidRDefault="007A09E4" w:rsidP="007A09E4">
                  <w:pPr>
                    <w:jc w:val="center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 w:rsidRPr="007A09E4">
                    <w:rPr>
                      <w:rFonts w:cstheme="minorHAnsi"/>
                      <w:b/>
                      <w:bCs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1701" w:type="dxa"/>
                </w:tcPr>
                <w:p w14:paraId="1967E008" w14:textId="77777777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7A09E4" w14:paraId="2037B7BD" w14:textId="410A5345" w:rsidTr="007A09E4">
              <w:tc>
                <w:tcPr>
                  <w:tcW w:w="3393" w:type="dxa"/>
                </w:tcPr>
                <w:p w14:paraId="0EF18587" w14:textId="77777777" w:rsidR="007A09E4" w:rsidRDefault="007A09E4" w:rsidP="007A09E4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COBO GONZALEZ MARÍA DEL PILAR</w:t>
                  </w:r>
                </w:p>
              </w:tc>
              <w:tc>
                <w:tcPr>
                  <w:tcW w:w="1574" w:type="dxa"/>
                </w:tcPr>
                <w:p w14:paraId="629C4609" w14:textId="143548A6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7A09E4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SI</w:t>
                  </w:r>
                </w:p>
              </w:tc>
              <w:tc>
                <w:tcPr>
                  <w:tcW w:w="1701" w:type="dxa"/>
                </w:tcPr>
                <w:p w14:paraId="44295908" w14:textId="77777777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7A09E4" w14:paraId="72CF2BFE" w14:textId="01494F04" w:rsidTr="007A09E4">
              <w:tc>
                <w:tcPr>
                  <w:tcW w:w="3393" w:type="dxa"/>
                </w:tcPr>
                <w:p w14:paraId="0A68A2D8" w14:textId="77777777" w:rsidR="007A09E4" w:rsidRDefault="007A09E4" w:rsidP="007A09E4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CORRAL ESCUDERO ANA CAMILA</w:t>
                  </w:r>
                </w:p>
              </w:tc>
              <w:tc>
                <w:tcPr>
                  <w:tcW w:w="1574" w:type="dxa"/>
                </w:tcPr>
                <w:p w14:paraId="6B3BDE61" w14:textId="78A36DB0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7A09E4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SI</w:t>
                  </w:r>
                </w:p>
              </w:tc>
              <w:tc>
                <w:tcPr>
                  <w:tcW w:w="1701" w:type="dxa"/>
                </w:tcPr>
                <w:p w14:paraId="74690E63" w14:textId="77777777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7A09E4" w14:paraId="36DC8812" w14:textId="7D59E62C" w:rsidTr="007A09E4">
              <w:tc>
                <w:tcPr>
                  <w:tcW w:w="3393" w:type="dxa"/>
                </w:tcPr>
                <w:p w14:paraId="3A321292" w14:textId="77777777" w:rsidR="007A09E4" w:rsidRDefault="007A09E4" w:rsidP="007A09E4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GACIO BAQUIOLA GERMAN</w:t>
                  </w:r>
                </w:p>
              </w:tc>
              <w:tc>
                <w:tcPr>
                  <w:tcW w:w="1574" w:type="dxa"/>
                </w:tcPr>
                <w:p w14:paraId="2DFF513E" w14:textId="7F8158D4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7A09E4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SI</w:t>
                  </w:r>
                </w:p>
              </w:tc>
              <w:tc>
                <w:tcPr>
                  <w:tcW w:w="1701" w:type="dxa"/>
                </w:tcPr>
                <w:p w14:paraId="7CE01540" w14:textId="77777777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7A09E4" w14:paraId="051B14DF" w14:textId="3B9C2E6A" w:rsidTr="007A09E4">
              <w:tc>
                <w:tcPr>
                  <w:tcW w:w="3393" w:type="dxa"/>
                </w:tcPr>
                <w:p w14:paraId="1B9C0D74" w14:textId="77777777" w:rsidR="007A09E4" w:rsidRDefault="007A09E4" w:rsidP="007A09E4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JARAMILLO FABRE MARIA ADELAIDA</w:t>
                  </w:r>
                </w:p>
              </w:tc>
              <w:tc>
                <w:tcPr>
                  <w:tcW w:w="1574" w:type="dxa"/>
                </w:tcPr>
                <w:p w14:paraId="4CBCE146" w14:textId="5F8A9CC8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7A09E4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SI</w:t>
                  </w:r>
                </w:p>
              </w:tc>
              <w:tc>
                <w:tcPr>
                  <w:tcW w:w="1701" w:type="dxa"/>
                </w:tcPr>
                <w:p w14:paraId="71AD5D37" w14:textId="77777777" w:rsidR="007A09E4" w:rsidRPr="007A09E4" w:rsidRDefault="007A09E4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7A09E4" w14:paraId="08C138DB" w14:textId="22DDF67A" w:rsidTr="007A09E4">
              <w:tc>
                <w:tcPr>
                  <w:tcW w:w="3393" w:type="dxa"/>
                </w:tcPr>
                <w:p w14:paraId="40BCB72D" w14:textId="77777777" w:rsidR="007A09E4" w:rsidRDefault="007A09E4" w:rsidP="007A09E4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>PUENTE HERNÁNDEZ LUIS EDUARDO</w:t>
                  </w:r>
                </w:p>
              </w:tc>
              <w:tc>
                <w:tcPr>
                  <w:tcW w:w="1574" w:type="dxa"/>
                </w:tcPr>
                <w:p w14:paraId="22CC0AA6" w14:textId="52EFA0A5" w:rsidR="007A09E4" w:rsidRPr="007A09E4" w:rsidRDefault="00EC3F06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701" w:type="dxa"/>
                </w:tcPr>
                <w:p w14:paraId="38456496" w14:textId="73FEA4C8" w:rsidR="007A09E4" w:rsidRPr="007A09E4" w:rsidRDefault="00EC3F06" w:rsidP="007A09E4">
                  <w:pPr>
                    <w:jc w:val="center"/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SI</w:t>
                  </w:r>
                </w:p>
              </w:tc>
            </w:tr>
          </w:tbl>
          <w:p w14:paraId="0F566C2F" w14:textId="1B673DE5" w:rsidR="007A09E4" w:rsidRDefault="007A09E4" w:rsidP="007A09E4">
            <w:pPr>
              <w:ind w:left="360"/>
              <w:jc w:val="both"/>
              <w:rPr>
                <w:rFonts w:cstheme="minorHAnsi"/>
                <w:bCs/>
                <w:sz w:val="22"/>
                <w:szCs w:val="22"/>
              </w:rPr>
            </w:pPr>
          </w:p>
          <w:p w14:paraId="20BEEC18" w14:textId="72581FC9" w:rsidR="0023115F" w:rsidRPr="0023115F" w:rsidRDefault="0023115F" w:rsidP="00A140E5">
            <w:pPr>
              <w:jc w:val="both"/>
              <w:rPr>
                <w:b/>
              </w:rPr>
            </w:pPr>
            <w:r w:rsidRPr="0023115F">
              <w:rPr>
                <w:b/>
              </w:rPr>
              <w:t>MICSUR – Chile</w:t>
            </w:r>
          </w:p>
          <w:p w14:paraId="0E956A51" w14:textId="19F711B5" w:rsidR="0023115F" w:rsidRDefault="0023115F" w:rsidP="0023115F">
            <w:pPr>
              <w:spacing w:before="100" w:beforeAutospacing="1" w:after="100" w:afterAutospacing="1"/>
            </w:pPr>
            <w:r>
              <w:t>Como parte de un ejercicio de trabajo articulado y conjunto que busca tener una delegación adecuada para el Mercado de Indus</w:t>
            </w:r>
            <w:r>
              <w:t>trias Culturales del Sur (MICSUR</w:t>
            </w:r>
            <w:r>
              <w:t xml:space="preserve">) a desarrollarse en Santiago-Chile entre el 17 y 20 de abril, el Ministerio de Cultura y Patrimonio a través de la Dirección de Política Pública de la SEAI propuso a los miembros del Consejo Consultivo la selección de las personas (representantes de iniciativas editoriales y/o agentes) a participar de este importante evento. </w:t>
            </w:r>
          </w:p>
          <w:p w14:paraId="151C5C93" w14:textId="1DE1D8F5" w:rsidR="0023115F" w:rsidRDefault="0023115F" w:rsidP="0023115F">
            <w:pPr>
              <w:spacing w:before="100" w:beforeAutospacing="1" w:after="100" w:afterAutospacing="1"/>
            </w:pPr>
            <w:r>
              <w:lastRenderedPageBreak/>
              <w:t>Luego de un debate interno de los miembros del consejo, así como la sumatoria de sus aportes y opiniones, se decidió por mayoría que las personas selec</w:t>
            </w:r>
            <w:r>
              <w:t>cionadas a participar del MICSUR</w:t>
            </w:r>
            <w:r w:rsidR="009C2BEF">
              <w:t xml:space="preserve"> – Chile</w:t>
            </w:r>
            <w:r>
              <w:t xml:space="preserve"> son las siguientes: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825"/>
              <w:gridCol w:w="2901"/>
              <w:gridCol w:w="2832"/>
            </w:tblGrid>
            <w:tr w:rsidR="0023115F" w14:paraId="416CCD1C" w14:textId="77777777" w:rsidTr="00C75492">
              <w:tc>
                <w:tcPr>
                  <w:tcW w:w="2942" w:type="dxa"/>
                </w:tcPr>
                <w:p w14:paraId="7C184140" w14:textId="77777777" w:rsidR="0023115F" w:rsidRPr="009C2BEF" w:rsidRDefault="0023115F" w:rsidP="009C2BEF">
                  <w:pPr>
                    <w:spacing w:before="100" w:beforeAutospacing="1" w:after="100" w:afterAutospacing="1"/>
                    <w:jc w:val="center"/>
                    <w:rPr>
                      <w:b/>
                    </w:rPr>
                  </w:pPr>
                  <w:r w:rsidRPr="009C2BEF">
                    <w:rPr>
                      <w:b/>
                    </w:rPr>
                    <w:t>Rol</w:t>
                  </w:r>
                </w:p>
              </w:tc>
              <w:tc>
                <w:tcPr>
                  <w:tcW w:w="2943" w:type="dxa"/>
                </w:tcPr>
                <w:p w14:paraId="498C29E3" w14:textId="77777777" w:rsidR="0023115F" w:rsidRPr="009C2BEF" w:rsidRDefault="0023115F" w:rsidP="009C2BEF">
                  <w:pPr>
                    <w:spacing w:before="100" w:beforeAutospacing="1" w:after="100" w:afterAutospacing="1"/>
                    <w:jc w:val="center"/>
                    <w:rPr>
                      <w:b/>
                    </w:rPr>
                  </w:pPr>
                  <w:r w:rsidRPr="009C2BEF">
                    <w:rPr>
                      <w:b/>
                    </w:rPr>
                    <w:t>Iniciativa/Asociación</w:t>
                  </w:r>
                </w:p>
              </w:tc>
              <w:tc>
                <w:tcPr>
                  <w:tcW w:w="2943" w:type="dxa"/>
                </w:tcPr>
                <w:p w14:paraId="212FCA33" w14:textId="77777777" w:rsidR="0023115F" w:rsidRPr="009C2BEF" w:rsidRDefault="0023115F" w:rsidP="009C2BEF">
                  <w:pPr>
                    <w:spacing w:before="100" w:beforeAutospacing="1" w:after="100" w:afterAutospacing="1"/>
                    <w:jc w:val="center"/>
                    <w:rPr>
                      <w:b/>
                    </w:rPr>
                  </w:pPr>
                  <w:r w:rsidRPr="009C2BEF">
                    <w:rPr>
                      <w:b/>
                    </w:rPr>
                    <w:t>Nombre</w:t>
                  </w:r>
                </w:p>
              </w:tc>
            </w:tr>
            <w:tr w:rsidR="0023115F" w14:paraId="3BC5179C" w14:textId="77777777" w:rsidTr="00C75492">
              <w:tc>
                <w:tcPr>
                  <w:tcW w:w="2942" w:type="dxa"/>
                </w:tcPr>
                <w:p w14:paraId="06058910" w14:textId="77777777" w:rsidR="0023115F" w:rsidRDefault="0023115F" w:rsidP="0023115F">
                  <w:pPr>
                    <w:spacing w:before="100" w:beforeAutospacing="1" w:after="100" w:afterAutospacing="1"/>
                  </w:pPr>
                  <w:r>
                    <w:t>Oferente</w:t>
                  </w:r>
                </w:p>
              </w:tc>
              <w:tc>
                <w:tcPr>
                  <w:tcW w:w="2943" w:type="dxa"/>
                </w:tcPr>
                <w:p w14:paraId="1D67CEC8" w14:textId="77777777" w:rsidR="0023115F" w:rsidRDefault="0023115F" w:rsidP="0023115F">
                  <w:pPr>
                    <w:spacing w:before="100" w:beforeAutospacing="1" w:after="100" w:afterAutospacing="1"/>
                  </w:pPr>
                  <w:r w:rsidRPr="002F4970">
                    <w:t>Red de editoriales Universitarias del Ecuador REUDE</w:t>
                  </w:r>
                </w:p>
              </w:tc>
              <w:tc>
                <w:tcPr>
                  <w:tcW w:w="2943" w:type="dxa"/>
                </w:tcPr>
                <w:p w14:paraId="32748954" w14:textId="77777777" w:rsidR="0023115F" w:rsidRDefault="0023115F" w:rsidP="0023115F">
                  <w:pPr>
                    <w:spacing w:before="100" w:beforeAutospacing="1" w:after="100" w:afterAutospacing="1"/>
                  </w:pPr>
                  <w:r>
                    <w:t>Bolívar Lucio</w:t>
                  </w:r>
                </w:p>
              </w:tc>
            </w:tr>
            <w:tr w:rsidR="0023115F" w14:paraId="5E3E7D93" w14:textId="77777777" w:rsidTr="00C75492">
              <w:tc>
                <w:tcPr>
                  <w:tcW w:w="2942" w:type="dxa"/>
                </w:tcPr>
                <w:p w14:paraId="13278913" w14:textId="77777777" w:rsidR="0023115F" w:rsidRDefault="0023115F" w:rsidP="0023115F">
                  <w:pPr>
                    <w:spacing w:before="100" w:beforeAutospacing="1" w:after="100" w:afterAutospacing="1"/>
                  </w:pPr>
                  <w:r>
                    <w:t>Oferente</w:t>
                  </w:r>
                </w:p>
              </w:tc>
              <w:tc>
                <w:tcPr>
                  <w:tcW w:w="2943" w:type="dxa"/>
                </w:tcPr>
                <w:p w14:paraId="6EC269BA" w14:textId="77777777" w:rsidR="0023115F" w:rsidRDefault="0023115F" w:rsidP="0023115F">
                  <w:pPr>
                    <w:spacing w:before="100" w:beforeAutospacing="1" w:after="100" w:afterAutospacing="1"/>
                  </w:pPr>
                  <w:r>
                    <w:t>El Oso Lector (en representación de ilustradores)</w:t>
                  </w:r>
                </w:p>
              </w:tc>
              <w:tc>
                <w:tcPr>
                  <w:tcW w:w="2943" w:type="dxa"/>
                </w:tcPr>
                <w:p w14:paraId="335EFDE1" w14:textId="77777777" w:rsidR="0023115F" w:rsidRDefault="0023115F" w:rsidP="0023115F">
                  <w:pPr>
                    <w:spacing w:before="100" w:beforeAutospacing="1" w:after="100" w:afterAutospacing="1"/>
                  </w:pPr>
                  <w:r w:rsidRPr="002F4970">
                    <w:t>Carolina Bastidas Mesa</w:t>
                  </w:r>
                </w:p>
              </w:tc>
            </w:tr>
            <w:tr w:rsidR="0023115F" w14:paraId="3A499449" w14:textId="77777777" w:rsidTr="00C75492">
              <w:tc>
                <w:tcPr>
                  <w:tcW w:w="2942" w:type="dxa"/>
                </w:tcPr>
                <w:p w14:paraId="1E644C44" w14:textId="77777777" w:rsidR="0023115F" w:rsidRPr="002F4970" w:rsidRDefault="0023115F" w:rsidP="0023115F">
                  <w:pPr>
                    <w:spacing w:before="100" w:beforeAutospacing="1" w:after="100" w:afterAutospacing="1"/>
                    <w:rPr>
                      <w:b/>
                      <w:bCs/>
                    </w:rPr>
                  </w:pPr>
                  <w:r>
                    <w:t>Oferente</w:t>
                  </w:r>
                </w:p>
              </w:tc>
              <w:tc>
                <w:tcPr>
                  <w:tcW w:w="2943" w:type="dxa"/>
                </w:tcPr>
                <w:p w14:paraId="08CE9AB5" w14:textId="77777777" w:rsidR="0023115F" w:rsidRDefault="0023115F" w:rsidP="0023115F">
                  <w:pPr>
                    <w:spacing w:before="100" w:beforeAutospacing="1" w:after="100" w:afterAutospacing="1"/>
                  </w:pPr>
                  <w:r>
                    <w:t>Librería Cosmonauta</w:t>
                  </w:r>
                </w:p>
              </w:tc>
              <w:tc>
                <w:tcPr>
                  <w:tcW w:w="2943" w:type="dxa"/>
                </w:tcPr>
                <w:p w14:paraId="7911C899" w14:textId="77777777" w:rsidR="0023115F" w:rsidRDefault="0023115F" w:rsidP="0023115F">
                  <w:pPr>
                    <w:spacing w:before="100" w:beforeAutospacing="1" w:after="100" w:afterAutospacing="1"/>
                  </w:pPr>
                  <w:r w:rsidRPr="002F4970">
                    <w:t>Diego Chamorro</w:t>
                  </w:r>
                </w:p>
              </w:tc>
            </w:tr>
            <w:tr w:rsidR="0023115F" w14:paraId="4606F3B1" w14:textId="77777777" w:rsidTr="00C75492">
              <w:tc>
                <w:tcPr>
                  <w:tcW w:w="2942" w:type="dxa"/>
                </w:tcPr>
                <w:p w14:paraId="33CA945B" w14:textId="77777777" w:rsidR="0023115F" w:rsidRDefault="0023115F" w:rsidP="0023115F">
                  <w:pPr>
                    <w:spacing w:before="100" w:beforeAutospacing="1" w:after="100" w:afterAutospacing="1"/>
                  </w:pPr>
                  <w:r>
                    <w:t>Oferente</w:t>
                  </w:r>
                </w:p>
              </w:tc>
              <w:tc>
                <w:tcPr>
                  <w:tcW w:w="2943" w:type="dxa"/>
                </w:tcPr>
                <w:p w14:paraId="7DAA26BF" w14:textId="77777777" w:rsidR="0023115F" w:rsidRDefault="0023115F" w:rsidP="0023115F">
                  <w:pPr>
                    <w:spacing w:before="100" w:beforeAutospacing="1" w:after="100" w:afterAutospacing="1"/>
                  </w:pPr>
                  <w:r w:rsidRPr="002F4970">
                    <w:t xml:space="preserve">Editorial y distribuidora </w:t>
                  </w:r>
                  <w:proofErr w:type="spellStart"/>
                  <w:r w:rsidRPr="002F4970">
                    <w:t>Kikuyo</w:t>
                  </w:r>
                  <w:proofErr w:type="spellEnd"/>
                </w:p>
              </w:tc>
              <w:tc>
                <w:tcPr>
                  <w:tcW w:w="2943" w:type="dxa"/>
                </w:tcPr>
                <w:p w14:paraId="039D565E" w14:textId="77777777" w:rsidR="0023115F" w:rsidRDefault="0023115F" w:rsidP="0023115F">
                  <w:pPr>
                    <w:spacing w:before="100" w:beforeAutospacing="1" w:after="100" w:afterAutospacing="1"/>
                  </w:pPr>
                  <w:r>
                    <w:t xml:space="preserve">Daniel </w:t>
                  </w:r>
                  <w:proofErr w:type="spellStart"/>
                  <w:r>
                    <w:t>Galeas</w:t>
                  </w:r>
                  <w:proofErr w:type="spellEnd"/>
                </w:p>
              </w:tc>
            </w:tr>
          </w:tbl>
          <w:p w14:paraId="13BFB933" w14:textId="77777777" w:rsidR="0023115F" w:rsidRDefault="0023115F" w:rsidP="0023115F">
            <w:pPr>
              <w:pStyle w:val="Prrafodelista"/>
              <w:numPr>
                <w:ilvl w:val="0"/>
                <w:numId w:val="9"/>
              </w:numPr>
              <w:spacing w:before="100" w:beforeAutospacing="1" w:after="100" w:afterAutospacing="1"/>
              <w:ind w:left="360"/>
            </w:pPr>
            <w:r>
              <w:t xml:space="preserve">La invitación a la </w:t>
            </w:r>
            <w:r w:rsidRPr="002F4970">
              <w:t>REUDE</w:t>
            </w:r>
            <w:r>
              <w:t xml:space="preserve"> será sin financiamiento, considerando que su representante puede gestionar los recursos con las universidades a las cuales representa.</w:t>
            </w:r>
          </w:p>
          <w:p w14:paraId="3D30A295" w14:textId="3F93A52B" w:rsidR="0023115F" w:rsidRDefault="009C2BEF" w:rsidP="0023115F">
            <w:pPr>
              <w:pStyle w:val="Prrafodelista"/>
              <w:numPr>
                <w:ilvl w:val="0"/>
                <w:numId w:val="9"/>
              </w:numPr>
              <w:spacing w:before="100" w:beforeAutospacing="1" w:after="100" w:afterAutospacing="1"/>
              <w:ind w:left="360"/>
            </w:pPr>
            <w:r>
              <w:t>El MCY</w:t>
            </w:r>
            <w:r w:rsidR="0023115F">
              <w:t>P se compromete a gestionar dos pasajes de gratuidad en la Presidencia de la República para la Sra. Bastidas y el Sr. Chamorro, cuyos valores por impuestos a la aerolínea deberán ser gestionados por cada participante. Su alimentación y hot</w:t>
            </w:r>
            <w:r>
              <w:t>elería serán asumidos por el MCY</w:t>
            </w:r>
            <w:r w:rsidR="0023115F">
              <w:t>P a través de un pago único por su participación.</w:t>
            </w:r>
          </w:p>
          <w:p w14:paraId="0DDA0BCB" w14:textId="43ED5D08" w:rsidR="0023115F" w:rsidRDefault="0023115F" w:rsidP="0023115F">
            <w:pPr>
              <w:pStyle w:val="Prrafodelista"/>
              <w:numPr>
                <w:ilvl w:val="0"/>
                <w:numId w:val="9"/>
              </w:numPr>
              <w:spacing w:before="100" w:beforeAutospacing="1" w:after="100" w:afterAutospacing="1"/>
              <w:ind w:left="360"/>
            </w:pPr>
            <w:r>
              <w:t xml:space="preserve">En el caso de la </w:t>
            </w:r>
            <w:r w:rsidR="009C2BEF">
              <w:t>e</w:t>
            </w:r>
            <w:r w:rsidRPr="00C47EB4">
              <w:t xml:space="preserve">ditorial y distribuidora </w:t>
            </w:r>
            <w:proofErr w:type="spellStart"/>
            <w:r w:rsidRPr="00C47EB4">
              <w:t>Kikuyo</w:t>
            </w:r>
            <w:proofErr w:type="spellEnd"/>
            <w:r>
              <w:t xml:space="preserve">, dado que mantiene dos sedes en Ecuador y Chile se decide que se financiará únicamente un pasaje ida y vuelta en la ruta Quito-Santiago-Quito, libre de cualquier pago de impuestos. </w:t>
            </w:r>
          </w:p>
          <w:p w14:paraId="0103202D" w14:textId="77777777" w:rsidR="0023115F" w:rsidRDefault="0023115F" w:rsidP="0023115F">
            <w:pPr>
              <w:spacing w:before="100" w:beforeAutospacing="1" w:after="100" w:afterAutospacing="1"/>
            </w:pPr>
            <w:r>
              <w:t>El Ministerio de Cultura y Patrimonio enviará las invitaciones oficiales, además de notificar la selección de los miembros al Ministerio de Cultura de Chile.</w:t>
            </w:r>
          </w:p>
          <w:p w14:paraId="5FA66C4B" w14:textId="10A5B71F" w:rsidR="0023115F" w:rsidRDefault="0028363D" w:rsidP="00A140E5">
            <w:pPr>
              <w:jc w:val="both"/>
              <w:rPr>
                <w:rFonts w:cstheme="minorHAnsi"/>
                <w:b/>
                <w:sz w:val="22"/>
                <w:szCs w:val="22"/>
              </w:rPr>
            </w:pPr>
            <w:r w:rsidRPr="0028363D">
              <w:rPr>
                <w:rFonts w:cstheme="minorHAnsi"/>
                <w:b/>
                <w:sz w:val="22"/>
                <w:szCs w:val="22"/>
              </w:rPr>
              <w:t>Fer</w:t>
            </w:r>
            <w:r>
              <w:rPr>
                <w:rFonts w:cstheme="minorHAnsi"/>
                <w:b/>
                <w:sz w:val="22"/>
                <w:szCs w:val="22"/>
              </w:rPr>
              <w:t xml:space="preserve">ia Internacional del Libro </w:t>
            </w:r>
            <w:r w:rsidR="00220D05">
              <w:rPr>
                <w:rFonts w:cstheme="minorHAnsi"/>
                <w:b/>
                <w:sz w:val="22"/>
                <w:szCs w:val="22"/>
              </w:rPr>
              <w:t xml:space="preserve">de Bogotá – </w:t>
            </w:r>
            <w:r>
              <w:rPr>
                <w:rFonts w:cstheme="minorHAnsi"/>
                <w:b/>
                <w:sz w:val="22"/>
                <w:szCs w:val="22"/>
              </w:rPr>
              <w:t>FILBO</w:t>
            </w:r>
            <w:r w:rsidR="00220D05">
              <w:rPr>
                <w:rFonts w:cstheme="minorHAnsi"/>
                <w:b/>
                <w:sz w:val="22"/>
                <w:szCs w:val="22"/>
              </w:rPr>
              <w:t xml:space="preserve"> 2024</w:t>
            </w:r>
          </w:p>
          <w:p w14:paraId="55F45031" w14:textId="77777777" w:rsidR="0038499C" w:rsidRPr="0028363D" w:rsidRDefault="0038499C" w:rsidP="00BB28F5">
            <w:pPr>
              <w:ind w:left="360"/>
              <w:jc w:val="both"/>
              <w:rPr>
                <w:b/>
              </w:rPr>
            </w:pPr>
          </w:p>
          <w:p w14:paraId="1DE6243D" w14:textId="14B97588" w:rsidR="0023115F" w:rsidRDefault="009A2681" w:rsidP="0028363D">
            <w:pPr>
              <w:jc w:val="both"/>
            </w:pPr>
            <w:r>
              <w:t>Para este año el Ministerio de Cultura y Patrimonio apoyará la participación país en tres ferias: Feria Internacional del libro de Bogotá, Feria de Frankfurt y Feria del Libro de Guadalajara.</w:t>
            </w:r>
          </w:p>
          <w:p w14:paraId="5A653AF4" w14:textId="7893907B" w:rsidR="00220D05" w:rsidRDefault="00220D05" w:rsidP="0028363D">
            <w:pPr>
              <w:jc w:val="both"/>
            </w:pPr>
          </w:p>
          <w:p w14:paraId="2EBD8955" w14:textId="7BBC32CA" w:rsidR="00220D05" w:rsidRDefault="00220D05" w:rsidP="00220D05">
            <w:pPr>
              <w:jc w:val="both"/>
            </w:pPr>
            <w:r>
              <w:t>Al respecto</w:t>
            </w:r>
            <w:r>
              <w:t xml:space="preserve"> el Ministerio de Cultura va a financiar el presupuesto </w:t>
            </w:r>
            <w:r>
              <w:t xml:space="preserve">de las Ferias citadas </w:t>
            </w:r>
            <w:r>
              <w:t>en un 50% y la Cámara Ecuatoriana del Libro aportará con el otr</w:t>
            </w:r>
            <w:r>
              <w:t>o 50%.</w:t>
            </w:r>
          </w:p>
          <w:p w14:paraId="4FD9C8A3" w14:textId="70F2F57F" w:rsidR="00220D05" w:rsidRDefault="00220D05" w:rsidP="00220D05">
            <w:pPr>
              <w:jc w:val="both"/>
            </w:pPr>
          </w:p>
          <w:p w14:paraId="2A3004B3" w14:textId="7CCABBCD" w:rsidR="009A2681" w:rsidRDefault="00220D05" w:rsidP="0028363D">
            <w:pPr>
              <w:jc w:val="both"/>
            </w:pPr>
            <w:r>
              <w:t xml:space="preserve">En referencia a la Feria </w:t>
            </w:r>
            <w:r>
              <w:t>Internacional del libro de Bogotá</w:t>
            </w:r>
            <w:r>
              <w:t xml:space="preserve"> detallo a continuación la participación por parte de las entidades participantes:</w:t>
            </w:r>
          </w:p>
          <w:p w14:paraId="75B46B2F" w14:textId="77777777" w:rsidR="00220D05" w:rsidRDefault="00220D05" w:rsidP="0028363D">
            <w:pPr>
              <w:jc w:val="both"/>
            </w:pPr>
          </w:p>
          <w:p w14:paraId="67C738D9" w14:textId="249C750D" w:rsidR="009A2681" w:rsidRDefault="009A2681" w:rsidP="00220D05">
            <w:pPr>
              <w:pStyle w:val="Prrafodelista"/>
              <w:numPr>
                <w:ilvl w:val="0"/>
                <w:numId w:val="13"/>
              </w:numPr>
              <w:jc w:val="both"/>
            </w:pPr>
            <w:r>
              <w:lastRenderedPageBreak/>
              <w:t xml:space="preserve">Los componentes a financiar por el Ministerio de Cultura </w:t>
            </w:r>
            <w:r w:rsidR="00220D05">
              <w:t xml:space="preserve">y Patrimonio </w:t>
            </w:r>
            <w:r>
              <w:t>son:</w:t>
            </w:r>
          </w:p>
          <w:p w14:paraId="523D266D" w14:textId="0EF7F7D2" w:rsidR="009A2681" w:rsidRDefault="009A2681" w:rsidP="0028363D">
            <w:pPr>
              <w:jc w:val="both"/>
            </w:pPr>
          </w:p>
          <w:p w14:paraId="59EAED0F" w14:textId="6089C24C" w:rsidR="009A2681" w:rsidRDefault="009A2681" w:rsidP="009A2681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>Alquiler del espacio en el pabellón internacional (36 m2).</w:t>
            </w:r>
          </w:p>
          <w:p w14:paraId="1FEFCF0E" w14:textId="2A44BE51" w:rsidR="009A2681" w:rsidRDefault="009A2681" w:rsidP="009A2681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>Diseño, ejecución, montaje y desmontaje del stand.</w:t>
            </w:r>
          </w:p>
          <w:p w14:paraId="2A46007E" w14:textId="329E96BD" w:rsidR="009A2681" w:rsidRDefault="009A2681" w:rsidP="009A2681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>Logística de representantes país que participan en la feria.</w:t>
            </w:r>
          </w:p>
          <w:p w14:paraId="0909AC87" w14:textId="532C5EAE" w:rsidR="009A2681" w:rsidRDefault="009A2681" w:rsidP="0028363D">
            <w:pPr>
              <w:jc w:val="both"/>
            </w:pPr>
          </w:p>
          <w:p w14:paraId="6839166B" w14:textId="17DED9FC" w:rsidR="009A2681" w:rsidRDefault="009A2681" w:rsidP="00220D05">
            <w:pPr>
              <w:pStyle w:val="Prrafodelista"/>
              <w:numPr>
                <w:ilvl w:val="0"/>
                <w:numId w:val="13"/>
              </w:numPr>
              <w:jc w:val="both"/>
            </w:pPr>
            <w:r>
              <w:t xml:space="preserve">Los componentes a financiar por </w:t>
            </w:r>
            <w:r w:rsidR="002257CE">
              <w:t>la Cámara Ecuatoriana del Libro</w:t>
            </w:r>
            <w:r>
              <w:t xml:space="preserve"> son lo detallados a continuación:</w:t>
            </w:r>
          </w:p>
          <w:p w14:paraId="2435ED2D" w14:textId="43D890E5" w:rsidR="009A2681" w:rsidRDefault="009A2681" w:rsidP="0028363D">
            <w:pPr>
              <w:jc w:val="both"/>
            </w:pPr>
          </w:p>
          <w:p w14:paraId="663B67D9" w14:textId="4AF0D17B" w:rsidR="009A2681" w:rsidRDefault="009A2681" w:rsidP="009A2681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>Exportación material bibliográfico (debe ser ecuatoriano – 300 kg en total).</w:t>
            </w:r>
          </w:p>
          <w:p w14:paraId="5D52C232" w14:textId="312E77A1" w:rsidR="009A2681" w:rsidRDefault="009A2681" w:rsidP="009A2681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>Administración del stand.</w:t>
            </w:r>
          </w:p>
          <w:p w14:paraId="5EB018C7" w14:textId="40AA4507" w:rsidR="009A2681" w:rsidRDefault="009A2681" w:rsidP="009A2681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>Personal de apoyo logístico.</w:t>
            </w:r>
          </w:p>
          <w:p w14:paraId="6DEA66F8" w14:textId="77777777" w:rsidR="0038499C" w:rsidRDefault="0038499C" w:rsidP="0028363D">
            <w:pPr>
              <w:jc w:val="both"/>
            </w:pPr>
          </w:p>
          <w:p w14:paraId="27444BC5" w14:textId="06214D01" w:rsidR="009A2681" w:rsidRDefault="002257CE" w:rsidP="0028363D">
            <w:pPr>
              <w:jc w:val="both"/>
            </w:pPr>
            <w:r>
              <w:t>La Cámara Ecuatoriana del Libro</w:t>
            </w:r>
            <w:r w:rsidR="00A140E5">
              <w:t xml:space="preserve"> financiará</w:t>
            </w:r>
            <w:r>
              <w:t xml:space="preserve"> 5kg para la exportación del material bibliográfico para los socios, después de estos 5kg el costo adicional es de $20 USD para los socios y $25 para personas externas.</w:t>
            </w:r>
          </w:p>
          <w:p w14:paraId="43FFF6FA" w14:textId="4DB2A19F" w:rsidR="002257CE" w:rsidRDefault="002257CE" w:rsidP="0028363D">
            <w:pPr>
              <w:jc w:val="both"/>
            </w:pPr>
          </w:p>
          <w:p w14:paraId="58EF3191" w14:textId="2878B46D" w:rsidR="002257CE" w:rsidRDefault="002257CE" w:rsidP="0028363D">
            <w:pPr>
              <w:jc w:val="both"/>
            </w:pPr>
            <w:r>
              <w:t>La Embajada de Ecuador en Colombia nos ha informado que han sido invitados por parte de la Cámara Colombiana del Libro los siguientes autores:</w:t>
            </w:r>
          </w:p>
          <w:p w14:paraId="39AE8114" w14:textId="769AC10B" w:rsidR="002257CE" w:rsidRDefault="002257CE" w:rsidP="0028363D">
            <w:pPr>
              <w:jc w:val="both"/>
            </w:pPr>
          </w:p>
          <w:p w14:paraId="10A2B381" w14:textId="77777777" w:rsidR="002257CE" w:rsidRDefault="002257CE" w:rsidP="002257CE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 xml:space="preserve">La Editora </w:t>
            </w:r>
            <w:proofErr w:type="spellStart"/>
            <w:r>
              <w:t>Liset</w:t>
            </w:r>
            <w:proofErr w:type="spellEnd"/>
            <w:r>
              <w:t xml:space="preserve"> </w:t>
            </w:r>
            <w:proofErr w:type="spellStart"/>
            <w:r>
              <w:t>Lantigua</w:t>
            </w:r>
            <w:proofErr w:type="spellEnd"/>
          </w:p>
          <w:p w14:paraId="29ECA89A" w14:textId="69DA7080" w:rsidR="002257CE" w:rsidRDefault="002257CE" w:rsidP="002257CE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 xml:space="preserve">Ilustradora Sofía Zapata </w:t>
            </w:r>
          </w:p>
          <w:p w14:paraId="7C1ABF9B" w14:textId="293586BC" w:rsidR="002257CE" w:rsidRDefault="002257CE" w:rsidP="0028363D">
            <w:pPr>
              <w:jc w:val="both"/>
            </w:pPr>
          </w:p>
          <w:p w14:paraId="057EA3A8" w14:textId="6C6613FE" w:rsidR="002257CE" w:rsidRDefault="002257CE" w:rsidP="0028363D">
            <w:pPr>
              <w:jc w:val="both"/>
            </w:pPr>
            <w:r>
              <w:t>El Ministerio de Cultura y Patrimonio financiará la participación de las mencionadas autoras en lo que corresponde a pasajes, alimentación y hospedaje, y de un autor/a, representante del sector editorial independiente y de un librero.</w:t>
            </w:r>
          </w:p>
          <w:p w14:paraId="0A31331A" w14:textId="575F651C" w:rsidR="006B60F9" w:rsidRDefault="006B60F9" w:rsidP="00FE31BC">
            <w:pPr>
              <w:ind w:left="360"/>
              <w:jc w:val="both"/>
              <w:rPr>
                <w:b/>
              </w:rPr>
            </w:pPr>
          </w:p>
          <w:p w14:paraId="01B6CE79" w14:textId="71689A4B" w:rsidR="00A140E5" w:rsidRDefault="00A140E5" w:rsidP="00A140E5">
            <w:pPr>
              <w:jc w:val="both"/>
              <w:rPr>
                <w:b/>
              </w:rPr>
            </w:pPr>
            <w:r>
              <w:rPr>
                <w:b/>
              </w:rPr>
              <w:t>Compromisos</w:t>
            </w:r>
          </w:p>
          <w:p w14:paraId="3DE6B94C" w14:textId="77777777" w:rsidR="00A140E5" w:rsidRDefault="00A140E5" w:rsidP="00FE31BC">
            <w:pPr>
              <w:ind w:left="360"/>
              <w:jc w:val="both"/>
              <w:rPr>
                <w:b/>
              </w:rPr>
            </w:pPr>
          </w:p>
          <w:tbl>
            <w:tblPr>
              <w:tblStyle w:val="Tablaconcuadrcula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649"/>
              <w:gridCol w:w="3826"/>
              <w:gridCol w:w="1780"/>
              <w:gridCol w:w="1943"/>
            </w:tblGrid>
            <w:tr w:rsidR="00BB28F5" w:rsidRPr="00BB28F5" w14:paraId="72FCD179" w14:textId="77777777" w:rsidTr="00BB28F5">
              <w:tc>
                <w:tcPr>
                  <w:tcW w:w="649" w:type="dxa"/>
                </w:tcPr>
                <w:p w14:paraId="1357E0F2" w14:textId="6B3CD30C" w:rsidR="00BB28F5" w:rsidRPr="00BB28F5" w:rsidRDefault="00BB28F5" w:rsidP="00F5757F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B28F5">
                    <w:rPr>
                      <w:b/>
                      <w:sz w:val="22"/>
                      <w:szCs w:val="22"/>
                    </w:rPr>
                    <w:t>Ord.</w:t>
                  </w:r>
                </w:p>
              </w:tc>
              <w:tc>
                <w:tcPr>
                  <w:tcW w:w="3826" w:type="dxa"/>
                </w:tcPr>
                <w:p w14:paraId="2D5D6388" w14:textId="59F7D072" w:rsidR="00BB28F5" w:rsidRPr="00BB28F5" w:rsidRDefault="00BB28F5" w:rsidP="00F5757F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B28F5">
                    <w:rPr>
                      <w:b/>
                      <w:sz w:val="22"/>
                      <w:szCs w:val="22"/>
                    </w:rPr>
                    <w:t>COMPROMISOS/ACCIONES</w:t>
                  </w:r>
                </w:p>
              </w:tc>
              <w:tc>
                <w:tcPr>
                  <w:tcW w:w="1780" w:type="dxa"/>
                </w:tcPr>
                <w:p w14:paraId="72C0140C" w14:textId="38353CE5" w:rsidR="00BB28F5" w:rsidRPr="00BB28F5" w:rsidRDefault="00BB28F5" w:rsidP="00F5757F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B28F5">
                    <w:rPr>
                      <w:b/>
                      <w:sz w:val="22"/>
                      <w:szCs w:val="22"/>
                    </w:rPr>
                    <w:t>EJECUTOR</w:t>
                  </w:r>
                </w:p>
              </w:tc>
              <w:tc>
                <w:tcPr>
                  <w:tcW w:w="1943" w:type="dxa"/>
                </w:tcPr>
                <w:p w14:paraId="4DCE00AD" w14:textId="2BBC593C" w:rsidR="00BB28F5" w:rsidRPr="00BB28F5" w:rsidRDefault="00BB28F5" w:rsidP="00F5757F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B28F5">
                    <w:rPr>
                      <w:b/>
                      <w:sz w:val="22"/>
                      <w:szCs w:val="22"/>
                    </w:rPr>
                    <w:t>RESPONSABLE</w:t>
                  </w:r>
                </w:p>
              </w:tc>
            </w:tr>
            <w:tr w:rsidR="00BB28F5" w:rsidRPr="00BB28F5" w14:paraId="6F0D28B0" w14:textId="77777777" w:rsidTr="00BB28F5">
              <w:tc>
                <w:tcPr>
                  <w:tcW w:w="649" w:type="dxa"/>
                </w:tcPr>
                <w:p w14:paraId="67FD0CFC" w14:textId="77777777" w:rsidR="00BB28F5" w:rsidRPr="00BB28F5" w:rsidRDefault="00BB28F5" w:rsidP="00FE31BC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826" w:type="dxa"/>
                </w:tcPr>
                <w:p w14:paraId="476FFEA4" w14:textId="77777777" w:rsidR="00BB28F5" w:rsidRPr="00BB28F5" w:rsidRDefault="00BB28F5" w:rsidP="00BB28F5">
                  <w:pPr>
                    <w:jc w:val="both"/>
                    <w:rPr>
                      <w:rFonts w:cstheme="minorHAnsi"/>
                      <w:b/>
                      <w:bCs/>
                      <w:sz w:val="22"/>
                      <w:szCs w:val="22"/>
                    </w:rPr>
                  </w:pPr>
                  <w:r w:rsidRPr="00BB28F5">
                    <w:rPr>
                      <w:sz w:val="22"/>
                      <w:szCs w:val="22"/>
                    </w:rPr>
                    <w:t>Remitir el</w:t>
                  </w:r>
                  <w:r w:rsidRPr="00BB28F5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BB28F5">
                    <w:rPr>
                      <w:rFonts w:cstheme="minorHAnsi"/>
                      <w:sz w:val="22"/>
                      <w:szCs w:val="22"/>
                    </w:rPr>
                    <w:t xml:space="preserve">acuerdo de confidencialidad </w:t>
                  </w:r>
                  <w:r w:rsidRPr="00BB28F5">
                    <w:rPr>
                      <w:rFonts w:eastAsia="Times New Roman" w:cstheme="minorHAnsi"/>
                      <w:color w:val="202124"/>
                      <w:sz w:val="22"/>
                      <w:szCs w:val="22"/>
                      <w:lang w:eastAsia="es-EC"/>
                    </w:rPr>
                    <w:t>(Art. 12 del Acuerdo Nro.MCYP-MCYP-2023-0156-A).</w:t>
                  </w:r>
                </w:p>
                <w:p w14:paraId="71E80D77" w14:textId="77777777" w:rsidR="00BB28F5" w:rsidRPr="00BB28F5" w:rsidRDefault="00BB28F5" w:rsidP="00FE31BC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80" w:type="dxa"/>
                </w:tcPr>
                <w:p w14:paraId="4A98C606" w14:textId="77777777" w:rsidR="00BB28F5" w:rsidRPr="00BB28F5" w:rsidRDefault="00BB28F5" w:rsidP="00FE31BC">
                  <w:pPr>
                    <w:jc w:val="both"/>
                    <w:rPr>
                      <w:sz w:val="22"/>
                      <w:szCs w:val="22"/>
                    </w:rPr>
                  </w:pPr>
                  <w:r w:rsidRPr="00BB28F5">
                    <w:rPr>
                      <w:sz w:val="22"/>
                      <w:szCs w:val="22"/>
                    </w:rPr>
                    <w:t>Ministerio de Cultura y Patrimonio</w:t>
                  </w:r>
                </w:p>
                <w:p w14:paraId="6E5979FA" w14:textId="5AC42B9B" w:rsidR="00BB28F5" w:rsidRPr="00BB28F5" w:rsidRDefault="00BB28F5" w:rsidP="00FE31BC">
                  <w:pPr>
                    <w:jc w:val="both"/>
                    <w:rPr>
                      <w:sz w:val="22"/>
                      <w:szCs w:val="22"/>
                    </w:rPr>
                  </w:pPr>
                  <w:r w:rsidRPr="00BB28F5">
                    <w:rPr>
                      <w:sz w:val="22"/>
                      <w:szCs w:val="22"/>
                    </w:rPr>
                    <w:t>Miembros del Consejo Consultivo</w:t>
                  </w:r>
                </w:p>
              </w:tc>
              <w:tc>
                <w:tcPr>
                  <w:tcW w:w="1943" w:type="dxa"/>
                </w:tcPr>
                <w:p w14:paraId="79A94D73" w14:textId="544DAA92" w:rsidR="00BB28F5" w:rsidRPr="00BB28F5" w:rsidRDefault="00BB28F5" w:rsidP="00FE31BC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MCYP</w:t>
                  </w:r>
                </w:p>
              </w:tc>
            </w:tr>
            <w:tr w:rsidR="00BB28F5" w:rsidRPr="00BB28F5" w14:paraId="4582A04B" w14:textId="77777777" w:rsidTr="00BB28F5">
              <w:tc>
                <w:tcPr>
                  <w:tcW w:w="649" w:type="dxa"/>
                </w:tcPr>
                <w:p w14:paraId="66DEE823" w14:textId="77777777" w:rsidR="00BB28F5" w:rsidRPr="00BB28F5" w:rsidRDefault="00BB28F5" w:rsidP="00BB28F5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826" w:type="dxa"/>
                </w:tcPr>
                <w:p w14:paraId="107C7ED4" w14:textId="51A4C0C3" w:rsidR="00BB28F5" w:rsidRPr="00BB28F5" w:rsidRDefault="0038499C" w:rsidP="0038499C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L</w:t>
                  </w:r>
                  <w:r w:rsidRPr="0038499C">
                    <w:rPr>
                      <w:sz w:val="22"/>
                      <w:szCs w:val="22"/>
                    </w:rPr>
                    <w:t>ineamientos de los criterios genera</w:t>
                  </w:r>
                  <w:r>
                    <w:rPr>
                      <w:sz w:val="22"/>
                      <w:szCs w:val="22"/>
                    </w:rPr>
                    <w:t>les para la participación país  en la feria internacional del libro de BOGOTÁ- FILBO</w:t>
                  </w:r>
                  <w:r w:rsidRPr="0038499C">
                    <w:rPr>
                      <w:sz w:val="22"/>
                      <w:szCs w:val="22"/>
                    </w:rPr>
                    <w:t xml:space="preserve"> 2024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780" w:type="dxa"/>
                </w:tcPr>
                <w:p w14:paraId="5877BD38" w14:textId="77777777" w:rsidR="00BB28F5" w:rsidRPr="00BB28F5" w:rsidRDefault="00BB28F5" w:rsidP="00BB28F5">
                  <w:pPr>
                    <w:jc w:val="both"/>
                    <w:rPr>
                      <w:sz w:val="22"/>
                      <w:szCs w:val="22"/>
                    </w:rPr>
                  </w:pPr>
                  <w:r w:rsidRPr="00BB28F5">
                    <w:rPr>
                      <w:sz w:val="22"/>
                      <w:szCs w:val="22"/>
                    </w:rPr>
                    <w:t>Ministerio de Cultura y Patrimonio</w:t>
                  </w:r>
                </w:p>
                <w:p w14:paraId="131A4503" w14:textId="0B5AD352" w:rsidR="00BB28F5" w:rsidRPr="00BB28F5" w:rsidRDefault="00BB28F5" w:rsidP="00BB28F5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43" w:type="dxa"/>
                </w:tcPr>
                <w:p w14:paraId="71D64E31" w14:textId="5C2005A5" w:rsidR="00BB28F5" w:rsidRPr="00BB28F5" w:rsidRDefault="00BB28F5" w:rsidP="00BB28F5">
                  <w:pPr>
                    <w:jc w:val="both"/>
                    <w:rPr>
                      <w:sz w:val="22"/>
                      <w:szCs w:val="22"/>
                    </w:rPr>
                  </w:pPr>
                  <w:r w:rsidRPr="00BB28F5">
                    <w:rPr>
                      <w:sz w:val="22"/>
                      <w:szCs w:val="22"/>
                    </w:rPr>
                    <w:t>MCYP</w:t>
                  </w:r>
                  <w:r>
                    <w:rPr>
                      <w:sz w:val="22"/>
                      <w:szCs w:val="22"/>
                    </w:rPr>
                    <w:t xml:space="preserve"> y </w:t>
                  </w:r>
                  <w:r w:rsidRPr="00BB28F5">
                    <w:rPr>
                      <w:sz w:val="22"/>
                      <w:szCs w:val="22"/>
                    </w:rPr>
                    <w:t>Miembros del Consejo Consultivo</w:t>
                  </w:r>
                </w:p>
              </w:tc>
            </w:tr>
            <w:tr w:rsidR="0038499C" w:rsidRPr="00BB28F5" w14:paraId="73B3F40D" w14:textId="77777777" w:rsidTr="00BB28F5">
              <w:tc>
                <w:tcPr>
                  <w:tcW w:w="649" w:type="dxa"/>
                </w:tcPr>
                <w:p w14:paraId="3F4C25B4" w14:textId="77777777" w:rsidR="0038499C" w:rsidRPr="00BB28F5" w:rsidRDefault="0038499C" w:rsidP="0038499C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826" w:type="dxa"/>
                </w:tcPr>
                <w:p w14:paraId="30E375D5" w14:textId="77777777" w:rsidR="0038499C" w:rsidRPr="00F5757F" w:rsidRDefault="0038499C" w:rsidP="0038499C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Envío para la revisión y observaciones</w:t>
                  </w:r>
                  <w:r w:rsidRPr="00F5757F">
                    <w:rPr>
                      <w:sz w:val="22"/>
                      <w:szCs w:val="22"/>
                    </w:rPr>
                    <w:t xml:space="preserve"> de la </w:t>
                  </w:r>
                  <w:r w:rsidRPr="00F5757F">
                    <w:rPr>
                      <w:iCs/>
                      <w:sz w:val="22"/>
                      <w:szCs w:val="22"/>
                    </w:rPr>
                    <w:t>Política Nacional de Fomento a la Lectura y Acceso al Libro</w:t>
                  </w:r>
                  <w:r w:rsidRPr="00F5757F">
                    <w:rPr>
                      <w:b/>
                      <w:i/>
                      <w:iCs/>
                      <w:sz w:val="22"/>
                      <w:szCs w:val="22"/>
                    </w:rPr>
                    <w:t xml:space="preserve">. </w:t>
                  </w:r>
                </w:p>
                <w:p w14:paraId="674F36AA" w14:textId="2214903E" w:rsidR="0038499C" w:rsidRPr="00BB28F5" w:rsidRDefault="00C9113A" w:rsidP="0038499C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Reunión con la Cámara del Libro sobre la participación de las editoriales independientes.</w:t>
                  </w:r>
                </w:p>
              </w:tc>
              <w:tc>
                <w:tcPr>
                  <w:tcW w:w="1780" w:type="dxa"/>
                </w:tcPr>
                <w:p w14:paraId="212C3FA1" w14:textId="77777777" w:rsidR="0038499C" w:rsidRPr="00BB28F5" w:rsidRDefault="0038499C" w:rsidP="0038499C">
                  <w:pPr>
                    <w:jc w:val="both"/>
                    <w:rPr>
                      <w:sz w:val="22"/>
                      <w:szCs w:val="22"/>
                    </w:rPr>
                  </w:pPr>
                  <w:r w:rsidRPr="00BB28F5">
                    <w:rPr>
                      <w:sz w:val="22"/>
                      <w:szCs w:val="22"/>
                    </w:rPr>
                    <w:t>Ministerio de Cultura y Patrimonio</w:t>
                  </w:r>
                </w:p>
                <w:p w14:paraId="191E860D" w14:textId="13492DEB" w:rsidR="00C9113A" w:rsidRPr="00BB28F5" w:rsidRDefault="00C9113A" w:rsidP="00C9113A">
                  <w:pPr>
                    <w:jc w:val="both"/>
                    <w:rPr>
                      <w:sz w:val="22"/>
                      <w:szCs w:val="22"/>
                    </w:rPr>
                  </w:pPr>
                  <w:r w:rsidRPr="00BB28F5">
                    <w:rPr>
                      <w:sz w:val="22"/>
                      <w:szCs w:val="22"/>
                    </w:rPr>
                    <w:t>Ministerio de Cultura y Patrimonio</w:t>
                  </w:r>
                  <w:r>
                    <w:rPr>
                      <w:sz w:val="22"/>
                      <w:szCs w:val="22"/>
                    </w:rPr>
                    <w:t xml:space="preserve"> y Cámara Ecuatoriana del Libro</w:t>
                  </w:r>
                </w:p>
                <w:p w14:paraId="64F11483" w14:textId="70011E4F" w:rsidR="0038499C" w:rsidRPr="00BB28F5" w:rsidRDefault="0038499C" w:rsidP="0038499C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43" w:type="dxa"/>
                </w:tcPr>
                <w:p w14:paraId="3991C666" w14:textId="77777777" w:rsidR="0038499C" w:rsidRPr="00BB28F5" w:rsidRDefault="0038499C" w:rsidP="0038499C">
                  <w:pPr>
                    <w:jc w:val="both"/>
                    <w:rPr>
                      <w:sz w:val="22"/>
                      <w:szCs w:val="22"/>
                    </w:rPr>
                  </w:pPr>
                  <w:r w:rsidRPr="00BB28F5">
                    <w:rPr>
                      <w:sz w:val="22"/>
                      <w:szCs w:val="22"/>
                    </w:rPr>
                    <w:t>Ministerio de Cultura y Patrimonio</w:t>
                  </w:r>
                </w:p>
                <w:p w14:paraId="5DA4E7EF" w14:textId="77777777" w:rsidR="00C9113A" w:rsidRPr="00BB28F5" w:rsidRDefault="00C9113A" w:rsidP="00C9113A">
                  <w:pPr>
                    <w:jc w:val="both"/>
                    <w:rPr>
                      <w:sz w:val="22"/>
                      <w:szCs w:val="22"/>
                    </w:rPr>
                  </w:pPr>
                  <w:r w:rsidRPr="00BB28F5">
                    <w:rPr>
                      <w:sz w:val="22"/>
                      <w:szCs w:val="22"/>
                    </w:rPr>
                    <w:t>Ministerio de Cultura y Patrimonio</w:t>
                  </w:r>
                  <w:r>
                    <w:rPr>
                      <w:sz w:val="22"/>
                      <w:szCs w:val="22"/>
                    </w:rPr>
                    <w:t xml:space="preserve"> y Cámara Ecuatoriana del Libro</w:t>
                  </w:r>
                </w:p>
                <w:p w14:paraId="0FACCFFE" w14:textId="79733C93" w:rsidR="0038499C" w:rsidRPr="00BB28F5" w:rsidRDefault="0038499C" w:rsidP="0038499C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49095BA5" w14:textId="3FEB8120" w:rsidR="006B60F9" w:rsidRPr="006B60F9" w:rsidRDefault="006B60F9" w:rsidP="00FE31BC">
            <w:pPr>
              <w:ind w:left="360"/>
              <w:jc w:val="both"/>
              <w:rPr>
                <w:b/>
              </w:rPr>
            </w:pPr>
          </w:p>
          <w:p w14:paraId="511BBE59" w14:textId="4E93AF74" w:rsidR="00FE31BC" w:rsidRPr="0024319E" w:rsidRDefault="00FE31BC" w:rsidP="00FE31BC">
            <w:pPr>
              <w:ind w:left="360"/>
              <w:jc w:val="both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5A76515" w14:textId="77777777" w:rsidR="00CC5BF3" w:rsidRDefault="00CC5BF3" w:rsidP="0010194C">
      <w:pPr>
        <w:rPr>
          <w:rFonts w:cstheme="minorHAnsi"/>
          <w:b/>
          <w:bCs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4247"/>
        <w:gridCol w:w="4537"/>
      </w:tblGrid>
      <w:tr w:rsidR="00CC5BF3" w:rsidRPr="0024319E" w14:paraId="02E45750" w14:textId="77777777" w:rsidTr="002A47D0">
        <w:tc>
          <w:tcPr>
            <w:tcW w:w="8784" w:type="dxa"/>
            <w:gridSpan w:val="2"/>
          </w:tcPr>
          <w:p w14:paraId="4AE65F57" w14:textId="435AC218" w:rsidR="00CC5BF3" w:rsidRPr="0024319E" w:rsidRDefault="00CC5BF3" w:rsidP="00F5757F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4319E">
              <w:rPr>
                <w:rFonts w:cstheme="minorHAnsi"/>
                <w:b/>
                <w:bCs/>
                <w:sz w:val="22"/>
                <w:szCs w:val="22"/>
              </w:rPr>
              <w:t xml:space="preserve">Firma responsabilidad </w:t>
            </w:r>
          </w:p>
        </w:tc>
      </w:tr>
      <w:tr w:rsidR="00CC5BF3" w:rsidRPr="0024319E" w14:paraId="61CBFB84" w14:textId="77777777" w:rsidTr="002A47D0">
        <w:tc>
          <w:tcPr>
            <w:tcW w:w="4247" w:type="dxa"/>
          </w:tcPr>
          <w:p w14:paraId="0CF64F37" w14:textId="4E1993C9" w:rsidR="00CC5BF3" w:rsidRPr="0024319E" w:rsidRDefault="00CC5BF3" w:rsidP="00CC5BF3">
            <w:pPr>
              <w:pStyle w:val="Textoindependiente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319E">
              <w:rPr>
                <w:rFonts w:asciiTheme="minorHAnsi" w:hAnsiTheme="minorHAnsi" w:cstheme="minorHAnsi"/>
                <w:bCs/>
                <w:sz w:val="22"/>
                <w:szCs w:val="22"/>
              </w:rPr>
              <w:t>Ana Romy Sabatés</w:t>
            </w:r>
          </w:p>
          <w:p w14:paraId="60499878" w14:textId="6780AE14" w:rsidR="00CC5BF3" w:rsidRPr="0024319E" w:rsidRDefault="00CC5BF3" w:rsidP="00EF0ADC">
            <w:pPr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24319E">
              <w:rPr>
                <w:rFonts w:cstheme="minorHAnsi"/>
                <w:b/>
                <w:bCs/>
                <w:sz w:val="22"/>
                <w:szCs w:val="22"/>
              </w:rPr>
              <w:t>Presidenta del Consejo Consultivo</w:t>
            </w:r>
          </w:p>
        </w:tc>
        <w:tc>
          <w:tcPr>
            <w:tcW w:w="4537" w:type="dxa"/>
          </w:tcPr>
          <w:p w14:paraId="026B19DE" w14:textId="77777777" w:rsidR="00CC5BF3" w:rsidRPr="0024319E" w:rsidRDefault="00CC5BF3" w:rsidP="005F247B">
            <w:pPr>
              <w:pStyle w:val="Textoindependiente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C5BF3" w:rsidRPr="0024319E" w14:paraId="315FB7D6" w14:textId="77777777" w:rsidTr="002A47D0">
        <w:tc>
          <w:tcPr>
            <w:tcW w:w="4247" w:type="dxa"/>
          </w:tcPr>
          <w:p w14:paraId="6A512B64" w14:textId="3C11460B" w:rsidR="00CC5BF3" w:rsidRPr="0024319E" w:rsidRDefault="00CC5BF3" w:rsidP="00CC5BF3">
            <w:pPr>
              <w:pStyle w:val="Textoindependiente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319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Manuel </w:t>
            </w:r>
            <w:proofErr w:type="spellStart"/>
            <w:r w:rsidRPr="0024319E">
              <w:rPr>
                <w:rFonts w:asciiTheme="minorHAnsi" w:hAnsiTheme="minorHAnsi" w:cstheme="minorHAnsi"/>
                <w:bCs/>
                <w:sz w:val="22"/>
                <w:szCs w:val="22"/>
              </w:rPr>
              <w:t>Bone</w:t>
            </w:r>
            <w:proofErr w:type="spellEnd"/>
            <w:r w:rsidR="00C9113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Tenorio</w:t>
            </w:r>
          </w:p>
          <w:p w14:paraId="45501054" w14:textId="0A690FED" w:rsidR="00CC5BF3" w:rsidRPr="0024319E" w:rsidRDefault="00CC5BF3" w:rsidP="00CC5BF3">
            <w:pPr>
              <w:pStyle w:val="Textoindependiente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319E">
              <w:rPr>
                <w:rFonts w:asciiTheme="minorHAnsi" w:hAnsiTheme="minorHAnsi" w:cstheme="minorHAnsi"/>
                <w:b/>
                <w:sz w:val="22"/>
                <w:szCs w:val="22"/>
              </w:rPr>
              <w:t>Secretario del Consejo Consultivo</w:t>
            </w:r>
          </w:p>
        </w:tc>
        <w:tc>
          <w:tcPr>
            <w:tcW w:w="4537" w:type="dxa"/>
          </w:tcPr>
          <w:p w14:paraId="2B8F3E8F" w14:textId="77777777" w:rsidR="00CC5BF3" w:rsidRPr="0024319E" w:rsidRDefault="00CC5BF3" w:rsidP="005F247B">
            <w:pPr>
              <w:pStyle w:val="Textoindependiente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7F85CBBF" w14:textId="77777777" w:rsidR="00CC5BF3" w:rsidRPr="008C3390" w:rsidRDefault="00CC5BF3" w:rsidP="0010194C">
      <w:pPr>
        <w:rPr>
          <w:rFonts w:cstheme="minorHAnsi"/>
          <w:b/>
          <w:bCs/>
        </w:rPr>
      </w:pPr>
    </w:p>
    <w:sectPr w:rsidR="00CC5BF3" w:rsidRPr="008C3390">
      <w:headerReference w:type="default" r:id="rId8"/>
      <w:pgSz w:w="11906" w:h="16838"/>
      <w:pgMar w:top="2359" w:right="1701" w:bottom="213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92AFC" w14:textId="77777777" w:rsidR="009165FE" w:rsidRDefault="009165FE">
      <w:r>
        <w:separator/>
      </w:r>
    </w:p>
  </w:endnote>
  <w:endnote w:type="continuationSeparator" w:id="0">
    <w:p w14:paraId="0F7777F2" w14:textId="77777777" w:rsidR="009165FE" w:rsidRDefault="0091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CF283" w14:textId="77777777" w:rsidR="009165FE" w:rsidRDefault="009165FE">
      <w:r>
        <w:separator/>
      </w:r>
    </w:p>
  </w:footnote>
  <w:footnote w:type="continuationSeparator" w:id="0">
    <w:p w14:paraId="413FCEDF" w14:textId="77777777" w:rsidR="009165FE" w:rsidRDefault="00916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ABC67" w14:textId="53D76C60" w:rsidR="00983E20" w:rsidRDefault="00FE15AD">
    <w:pPr>
      <w:pStyle w:val="Encabezado"/>
      <w:rPr>
        <w:noProof/>
        <w:lang w:eastAsia="es-EC"/>
      </w:rPr>
    </w:pPr>
    <w:r>
      <w:rPr>
        <w:noProof/>
        <w:lang w:eastAsia="es-EC"/>
      </w:rPr>
      <w:drawing>
        <wp:anchor distT="0" distB="0" distL="114300" distR="114300" simplePos="0" relativeHeight="251658240" behindDoc="1" locked="0" layoutInCell="1" allowOverlap="1" wp14:anchorId="04E2472E" wp14:editId="004D28C0">
          <wp:simplePos x="0" y="0"/>
          <wp:positionH relativeFrom="page">
            <wp:posOffset>5080</wp:posOffset>
          </wp:positionH>
          <wp:positionV relativeFrom="margin">
            <wp:posOffset>-1640205</wp:posOffset>
          </wp:positionV>
          <wp:extent cx="7555656" cy="106920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1158111" name="Imagen 221158111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7555656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F7801C" w14:textId="77777777" w:rsidR="00CC5BF3" w:rsidRDefault="00CC5BF3">
    <w:pPr>
      <w:pStyle w:val="Encabezado"/>
      <w:rPr>
        <w:noProof/>
        <w:lang w:eastAsia="es-EC"/>
      </w:rPr>
    </w:pPr>
  </w:p>
  <w:p w14:paraId="1B4C8A57" w14:textId="53CEEB26" w:rsidR="00CC5BF3" w:rsidRPr="00375FA3" w:rsidRDefault="00CC5BF3" w:rsidP="00CC5BF3">
    <w:pPr>
      <w:pStyle w:val="Encabezado"/>
      <w:jc w:val="center"/>
      <w:rPr>
        <w:b/>
        <w:bCs/>
        <w:noProof/>
        <w:color w:val="323E4F" w:themeColor="text2" w:themeShade="BF"/>
        <w:lang w:eastAsia="es-EC"/>
      </w:rPr>
    </w:pPr>
    <w:r w:rsidRPr="00375FA3">
      <w:rPr>
        <w:b/>
        <w:bCs/>
        <w:noProof/>
        <w:color w:val="323E4F" w:themeColor="text2" w:themeShade="BF"/>
        <w:lang w:eastAsia="es-EC"/>
      </w:rPr>
      <w:t>Subsecretaría de Emprendimientos, Artes e Innovación</w:t>
    </w:r>
  </w:p>
  <w:p w14:paraId="7FB2C50A" w14:textId="1BED46CC" w:rsidR="002A47D0" w:rsidRPr="00375FA3" w:rsidRDefault="00CC5BF3" w:rsidP="002A47D0">
    <w:pPr>
      <w:pStyle w:val="Encabezado"/>
      <w:jc w:val="center"/>
      <w:rPr>
        <w:b/>
        <w:bCs/>
        <w:noProof/>
        <w:color w:val="323E4F" w:themeColor="text2" w:themeShade="BF"/>
        <w:lang w:eastAsia="es-EC"/>
      </w:rPr>
    </w:pPr>
    <w:r w:rsidRPr="00375FA3">
      <w:rPr>
        <w:b/>
        <w:bCs/>
        <w:noProof/>
        <w:color w:val="323E4F" w:themeColor="text2" w:themeShade="BF"/>
        <w:lang w:eastAsia="es-EC"/>
      </w:rPr>
      <w:t>Dirección de Fortalecimiento de Capacidades Culturale</w:t>
    </w:r>
    <w:r w:rsidR="002A47D0">
      <w:rPr>
        <w:b/>
        <w:bCs/>
        <w:noProof/>
        <w:color w:val="323E4F" w:themeColor="text2" w:themeShade="BF"/>
        <w:lang w:eastAsia="es-EC"/>
      </w:rPr>
      <w:t xml:space="preserve">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C7AD4"/>
    <w:multiLevelType w:val="hybridMultilevel"/>
    <w:tmpl w:val="6978A60A"/>
    <w:lvl w:ilvl="0" w:tplc="0A9C8420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22BB0"/>
    <w:multiLevelType w:val="hybridMultilevel"/>
    <w:tmpl w:val="411AF7A4"/>
    <w:lvl w:ilvl="0" w:tplc="F8322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E3FFC"/>
    <w:multiLevelType w:val="multilevel"/>
    <w:tmpl w:val="D2161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6A2CEA"/>
    <w:multiLevelType w:val="hybridMultilevel"/>
    <w:tmpl w:val="CBA2A52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952AA"/>
    <w:multiLevelType w:val="hybridMultilevel"/>
    <w:tmpl w:val="57BAD3B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431156"/>
    <w:multiLevelType w:val="multilevel"/>
    <w:tmpl w:val="3906F9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5E3E2E20"/>
    <w:multiLevelType w:val="hybridMultilevel"/>
    <w:tmpl w:val="71BA55C4"/>
    <w:lvl w:ilvl="0" w:tplc="95CC3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267314"/>
    <w:multiLevelType w:val="hybridMultilevel"/>
    <w:tmpl w:val="28744C8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8B302B"/>
    <w:multiLevelType w:val="hybridMultilevel"/>
    <w:tmpl w:val="3FB2081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13AF9"/>
    <w:multiLevelType w:val="hybridMultilevel"/>
    <w:tmpl w:val="F8A8EA76"/>
    <w:lvl w:ilvl="0" w:tplc="9B6018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F20E25"/>
    <w:multiLevelType w:val="hybridMultilevel"/>
    <w:tmpl w:val="8F204BD6"/>
    <w:lvl w:ilvl="0" w:tplc="95CC3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271C5"/>
    <w:multiLevelType w:val="hybridMultilevel"/>
    <w:tmpl w:val="3FCCD2B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43E2B"/>
    <w:multiLevelType w:val="hybridMultilevel"/>
    <w:tmpl w:val="6A12C99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8"/>
  </w:num>
  <w:num w:numId="5">
    <w:abstractNumId w:val="12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7"/>
  </w:num>
  <w:num w:numId="11">
    <w:abstractNumId w:val="11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E20"/>
    <w:rsid w:val="00086129"/>
    <w:rsid w:val="000F069E"/>
    <w:rsid w:val="0010194C"/>
    <w:rsid w:val="001224EF"/>
    <w:rsid w:val="0013129D"/>
    <w:rsid w:val="001A72F4"/>
    <w:rsid w:val="00220D05"/>
    <w:rsid w:val="002257CE"/>
    <w:rsid w:val="0023115F"/>
    <w:rsid w:val="0024319E"/>
    <w:rsid w:val="0028363D"/>
    <w:rsid w:val="002A47D0"/>
    <w:rsid w:val="002A532B"/>
    <w:rsid w:val="002E2801"/>
    <w:rsid w:val="003223A8"/>
    <w:rsid w:val="003715B3"/>
    <w:rsid w:val="00375FA3"/>
    <w:rsid w:val="0038499C"/>
    <w:rsid w:val="004003BB"/>
    <w:rsid w:val="00455556"/>
    <w:rsid w:val="004806D4"/>
    <w:rsid w:val="00524844"/>
    <w:rsid w:val="00555362"/>
    <w:rsid w:val="0064374E"/>
    <w:rsid w:val="006B60F9"/>
    <w:rsid w:val="007151B8"/>
    <w:rsid w:val="00731019"/>
    <w:rsid w:val="007771FA"/>
    <w:rsid w:val="00784A19"/>
    <w:rsid w:val="007851DD"/>
    <w:rsid w:val="007A09E4"/>
    <w:rsid w:val="007C6D6C"/>
    <w:rsid w:val="007F10BE"/>
    <w:rsid w:val="008220BB"/>
    <w:rsid w:val="00827DB8"/>
    <w:rsid w:val="008C3390"/>
    <w:rsid w:val="008D1870"/>
    <w:rsid w:val="009165FE"/>
    <w:rsid w:val="00920AA3"/>
    <w:rsid w:val="00936AF7"/>
    <w:rsid w:val="00970638"/>
    <w:rsid w:val="00983E20"/>
    <w:rsid w:val="009A2681"/>
    <w:rsid w:val="009C2BEF"/>
    <w:rsid w:val="009E31AB"/>
    <w:rsid w:val="00A02CEF"/>
    <w:rsid w:val="00A140E5"/>
    <w:rsid w:val="00A85F8B"/>
    <w:rsid w:val="00AD2BF8"/>
    <w:rsid w:val="00B5358B"/>
    <w:rsid w:val="00B71AA8"/>
    <w:rsid w:val="00BA4612"/>
    <w:rsid w:val="00BB28F5"/>
    <w:rsid w:val="00C22721"/>
    <w:rsid w:val="00C9113A"/>
    <w:rsid w:val="00CC5BF3"/>
    <w:rsid w:val="00D871DB"/>
    <w:rsid w:val="00E763CE"/>
    <w:rsid w:val="00E9492D"/>
    <w:rsid w:val="00EB2F88"/>
    <w:rsid w:val="00EC3F06"/>
    <w:rsid w:val="00ED0F59"/>
    <w:rsid w:val="00EF0ADC"/>
    <w:rsid w:val="00F0038A"/>
    <w:rsid w:val="00F5757F"/>
    <w:rsid w:val="00F94A8F"/>
    <w:rsid w:val="00FE15AD"/>
    <w:rsid w:val="00FE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8F8EA4"/>
  <w15:docId w15:val="{FACD922A-395B-46BF-94D8-71055066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="Arial" w:eastAsia="Arial" w:hAnsi="Arial" w:cs="Arial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Pr>
      <w:rFonts w:ascii="Arial" w:eastAsia="Arial" w:hAnsi="Arial" w:cs="Arial"/>
      <w:sz w:val="34"/>
    </w:rPr>
  </w:style>
  <w:style w:type="character" w:customStyle="1" w:styleId="Ttulo3Car">
    <w:name w:val="Título 3 Car"/>
    <w:basedOn w:val="Fuentedeprrafopredeter"/>
    <w:link w:val="Ttulo3"/>
    <w:uiPriority w:val="9"/>
    <w:rPr>
      <w:rFonts w:ascii="Arial" w:eastAsia="Arial" w:hAnsi="Arial" w:cs="Arial"/>
      <w:sz w:val="30"/>
      <w:szCs w:val="30"/>
    </w:rPr>
  </w:style>
  <w:style w:type="character" w:customStyle="1" w:styleId="Ttulo4Car">
    <w:name w:val="Título 4 Car"/>
    <w:basedOn w:val="Fuentedeprrafopredeter"/>
    <w:link w:val="Ttulo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tulo9Car">
    <w:name w:val="Título 9 Car"/>
    <w:basedOn w:val="Fuentedeprrafopredeter"/>
    <w:link w:val="Ttulo9"/>
    <w:uiPriority w:val="9"/>
    <w:rPr>
      <w:rFonts w:ascii="Arial" w:eastAsia="Arial" w:hAnsi="Arial" w:cs="Arial"/>
      <w:i/>
      <w:iCs/>
      <w:sz w:val="21"/>
      <w:szCs w:val="21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Sinespaciado">
    <w:name w:val="No Spacing"/>
    <w:uiPriority w:val="1"/>
    <w:qFormat/>
  </w:style>
  <w:style w:type="paragraph" w:styleId="Ttulo">
    <w:name w:val="Title"/>
    <w:basedOn w:val="Normal"/>
    <w:next w:val="Normal"/>
    <w:link w:val="Ttulo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Pr>
      <w:sz w:val="48"/>
      <w:szCs w:val="48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before="200" w:after="200"/>
    </w:pPr>
  </w:style>
  <w:style w:type="character" w:customStyle="1" w:styleId="SubttuloCar">
    <w:name w:val="Subtítulo Car"/>
    <w:basedOn w:val="Fuentedeprrafopredeter"/>
    <w:link w:val="Subttulo"/>
    <w:uiPriority w:val="11"/>
    <w:rPr>
      <w:sz w:val="24"/>
      <w:szCs w:val="24"/>
    </w:rPr>
  </w:style>
  <w:style w:type="paragraph" w:styleId="Cita">
    <w:name w:val="Quote"/>
    <w:basedOn w:val="Normal"/>
    <w:next w:val="Normal"/>
    <w:link w:val="CitaCar"/>
    <w:uiPriority w:val="29"/>
    <w:qFormat/>
    <w:pPr>
      <w:ind w:left="720" w:right="720"/>
    </w:pPr>
    <w:rPr>
      <w:i/>
    </w:rPr>
  </w:style>
  <w:style w:type="character" w:customStyle="1" w:styleId="CitaCar">
    <w:name w:val="Cita Car"/>
    <w:link w:val="Cita"/>
    <w:uiPriority w:val="29"/>
    <w:rPr>
      <w:i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destacadaCar">
    <w:name w:val="Cita destacada Car"/>
    <w:link w:val="Citadestacada"/>
    <w:uiPriority w:val="30"/>
    <w:rPr>
      <w:i/>
    </w:rPr>
  </w:style>
  <w:style w:type="paragraph" w:styleId="Descripci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laconcuadrcula">
    <w:name w:val="Table Grid"/>
    <w:basedOn w:val="Tabla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anormal1">
    <w:name w:val="Plain Table 1"/>
    <w:basedOn w:val="Tabla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anormal2">
    <w:name w:val="Plain Table 2"/>
    <w:basedOn w:val="Tabla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anormal3">
    <w:name w:val="Plain Table 3"/>
    <w:basedOn w:val="Tabla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anormal4">
    <w:name w:val="Plain Table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anormal5">
    <w:name w:val="Plain Table 5"/>
    <w:basedOn w:val="Tabla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adecuadrcula1clara">
    <w:name w:val="Grid Table 1 Light"/>
    <w:basedOn w:val="Tabla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a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a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a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a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a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a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adecuadrcula2">
    <w:name w:val="Grid Table 2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a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a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a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a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a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a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adecuadrcula3">
    <w:name w:val="Grid Table 3"/>
    <w:basedOn w:val="Tabla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a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a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a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a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a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a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adecuadrcula4">
    <w:name w:val="Grid Table 4"/>
    <w:basedOn w:val="Tabla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a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a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a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a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a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a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adecuadrcula5oscura">
    <w:name w:val="Grid Table 5 Dark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a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adecuadrcula6concolores">
    <w:name w:val="Grid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a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a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a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a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a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a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adecuadrcula7concolores">
    <w:name w:val="Grid Table 7 Colorful"/>
    <w:basedOn w:val="Tabla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a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a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a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a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a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a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adelista1clara">
    <w:name w:val="List Table 1 Light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a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adelista2">
    <w:name w:val="List Table 2"/>
    <w:basedOn w:val="Tabla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a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a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a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a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a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a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adelista3">
    <w:name w:val="List Table 3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a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a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a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a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a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a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adelista4">
    <w:name w:val="List Table 4"/>
    <w:basedOn w:val="Tabla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a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a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a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a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a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a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adelista5oscura">
    <w:name w:val="List Table 5 Dark"/>
    <w:basedOn w:val="Tabla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a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a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a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a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a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a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adelista6concolores">
    <w:name w:val="List Table 6 Colorful"/>
    <w:basedOn w:val="Tabla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a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a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a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a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a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a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adelista7concolores">
    <w:name w:val="List Table 7 Colorful"/>
    <w:basedOn w:val="Tabla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a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a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a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a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a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a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anormal"/>
    <w:uiPriority w:val="99"/>
    <w:rPr>
      <w:color w:val="404040"/>
      <w:sz w:val="20"/>
      <w:szCs w:val="20"/>
      <w:lang w:eastAsia="es-EC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a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a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a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a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a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a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a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vnculo">
    <w:name w:val="Hyperlink"/>
    <w:uiPriority w:val="99"/>
    <w:unhideWhenUsed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40"/>
    </w:pPr>
    <w:rPr>
      <w:sz w:val="18"/>
    </w:rPr>
  </w:style>
  <w:style w:type="character" w:customStyle="1" w:styleId="TextonotapieCar">
    <w:name w:val="Texto nota pie Car"/>
    <w:link w:val="Textonotapie"/>
    <w:uiPriority w:val="99"/>
    <w:rPr>
      <w:sz w:val="18"/>
    </w:rPr>
  </w:style>
  <w:style w:type="character" w:styleId="Refdenotaalpie">
    <w:name w:val="footnote reference"/>
    <w:basedOn w:val="Fuentedeprrafopredeter"/>
    <w:uiPriority w:val="99"/>
    <w:unhideWhenUsed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Pr>
      <w:sz w:val="20"/>
    </w:rPr>
  </w:style>
  <w:style w:type="character" w:customStyle="1" w:styleId="TextonotaalfinalCar">
    <w:name w:val="Texto nota al final Car"/>
    <w:link w:val="Textonotaalfinal"/>
    <w:uiPriority w:val="99"/>
    <w:rPr>
      <w:sz w:val="20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paragraph" w:styleId="TDC1">
    <w:name w:val="toc 1"/>
    <w:basedOn w:val="Normal"/>
    <w:next w:val="Normal"/>
    <w:uiPriority w:val="39"/>
    <w:unhideWhenUsed/>
    <w:pPr>
      <w:spacing w:after="57"/>
    </w:pPr>
  </w:style>
  <w:style w:type="paragraph" w:styleId="TD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D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D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D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D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D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D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D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tuloTDC">
    <w:name w:val="TOC Heading"/>
    <w:uiPriority w:val="39"/>
    <w:unhideWhenUsed/>
  </w:style>
  <w:style w:type="paragraph" w:styleId="Tabladeilustraciones">
    <w:name w:val="table of figures"/>
    <w:basedOn w:val="Normal"/>
    <w:next w:val="Normal"/>
    <w:uiPriority w:val="99"/>
    <w:unhideWhenUsed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independiente">
    <w:name w:val="Body Text"/>
    <w:basedOn w:val="Normal"/>
    <w:link w:val="TextoindependienteCar"/>
    <w:uiPriority w:val="1"/>
    <w:qFormat/>
    <w:pPr>
      <w:widowControl w:val="0"/>
    </w:pPr>
    <w:rPr>
      <w:rFonts w:ascii="Times New Roman" w:eastAsia="Times New Roman" w:hAnsi="Times New Roman" w:cs="Times New Roman"/>
      <w:sz w:val="18"/>
      <w:szCs w:val="18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Pr>
      <w:rFonts w:ascii="Times New Roman" w:eastAsia="Times New Roman" w:hAnsi="Times New Roman" w:cs="Times New Roman"/>
      <w:sz w:val="18"/>
      <w:szCs w:val="18"/>
      <w:lang w:val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D2BF8"/>
    <w:rPr>
      <w:color w:val="605E5C"/>
      <w:shd w:val="clear" w:color="auto" w:fill="E1DFDD"/>
    </w:rPr>
  </w:style>
  <w:style w:type="character" w:styleId="nfasis">
    <w:name w:val="Emphasis"/>
    <w:basedOn w:val="Fuentedeprrafopredeter"/>
    <w:uiPriority w:val="20"/>
    <w:qFormat/>
    <w:rsid w:val="00EB2F88"/>
    <w:rPr>
      <w:i/>
      <w:iCs/>
    </w:rPr>
  </w:style>
  <w:style w:type="paragraph" w:styleId="NormalWeb">
    <w:name w:val="Normal (Web)"/>
    <w:basedOn w:val="Normal"/>
    <w:uiPriority w:val="99"/>
    <w:unhideWhenUsed/>
    <w:rsid w:val="001224E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EC"/>
    </w:rPr>
  </w:style>
  <w:style w:type="paragraph" w:customStyle="1" w:styleId="Default">
    <w:name w:val="Default"/>
    <w:rsid w:val="007851DD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2010</Words>
  <Characters>11057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Alexander Gudiño Arboleda</dc:creator>
  <cp:keywords/>
  <dc:description/>
  <cp:lastModifiedBy>Fernanda Alexandra Defas Guamunshi</cp:lastModifiedBy>
  <cp:revision>3</cp:revision>
  <dcterms:created xsi:type="dcterms:W3CDTF">2024-03-06T17:41:00Z</dcterms:created>
  <dcterms:modified xsi:type="dcterms:W3CDTF">2024-03-06T18:16:00Z</dcterms:modified>
</cp:coreProperties>
</file>